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7888E" w14:textId="77777777" w:rsidR="00A602EE" w:rsidRPr="00A602EE" w:rsidRDefault="00A602EE" w:rsidP="00604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52844B" w14:textId="77777777" w:rsidR="00A602EE" w:rsidRDefault="00A602EE" w:rsidP="00604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E422BF" w14:textId="77777777" w:rsidR="00A602EE" w:rsidRDefault="00A602EE" w:rsidP="00604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F8189" w14:textId="77777777" w:rsidR="00A602EE" w:rsidRDefault="00A602EE" w:rsidP="00604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B31B11" w14:textId="3D752152" w:rsidR="00A602EE" w:rsidRDefault="00A602EE" w:rsidP="00604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8C2DBD" w14:textId="77777777" w:rsidR="00A602EE" w:rsidRDefault="00A602EE" w:rsidP="00604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4B1D9A" w14:textId="77777777" w:rsidR="00A602EE" w:rsidRDefault="00A602EE" w:rsidP="00604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EE8FB9" w14:textId="22BAD35B" w:rsidR="00A602EE" w:rsidRPr="00A602EE" w:rsidRDefault="00A602EE" w:rsidP="00604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2EE">
        <w:rPr>
          <w:rFonts w:ascii="Times New Roman" w:hAnsi="Times New Roman" w:cs="Times New Roman"/>
          <w:b/>
          <w:sz w:val="24"/>
          <w:szCs w:val="24"/>
        </w:rPr>
        <w:t>INFORMACIJA APIE 2018 METŲ I KETVIRTĮ VYKDYTAS EKSPLOATUOTI NETINKAMŲ TRANSPORTO PRIEMONIŲ TVARKYMO VEIKLOS ORGANIZAVIMO PLANE IR ŠVIETIMO PROGRAMOJE NUMATYTAS PRIEMONES BEI FINANSAVIMO SCHEMOS VYKDYMĄ</w:t>
      </w:r>
    </w:p>
    <w:p w14:paraId="7B0C6167" w14:textId="77777777" w:rsidR="00A602EE" w:rsidRPr="00A602EE" w:rsidRDefault="00A602EE" w:rsidP="00604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01AB46" w14:textId="1014B5CB" w:rsidR="00A602EE" w:rsidRDefault="00A602EE" w:rsidP="006047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8EF043" w14:textId="42ABAD47" w:rsidR="00A602EE" w:rsidRDefault="00A602EE" w:rsidP="006047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236385" w14:textId="304A94AC" w:rsidR="00A602EE" w:rsidRDefault="00A602EE" w:rsidP="006047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36532A" w14:textId="54D4CDED" w:rsidR="00A602EE" w:rsidRDefault="00A602EE" w:rsidP="006047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ECE1E1" w14:textId="06824E21" w:rsidR="00A602EE" w:rsidRDefault="00A602EE" w:rsidP="006047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FC05E1" w14:textId="371ABE22" w:rsidR="00A602EE" w:rsidRDefault="00A602EE" w:rsidP="006047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FCF44C" w14:textId="6979960E" w:rsidR="00A602EE" w:rsidRDefault="00A602EE" w:rsidP="006047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7E84C7" w14:textId="1ECE7FA5" w:rsidR="00A602EE" w:rsidRDefault="00A602EE" w:rsidP="006047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039B6E" w14:textId="00CC7B28" w:rsidR="00A602EE" w:rsidRDefault="00A602EE" w:rsidP="006047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7D26EC" w14:textId="170F0CD3" w:rsidR="00A602EE" w:rsidRDefault="00A602EE" w:rsidP="006047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6BA6A3" w14:textId="0B34A7F8" w:rsidR="009A12A1" w:rsidRDefault="009A12A1" w:rsidP="006047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1C9D3F" w14:textId="0C265EC1" w:rsidR="009A12A1" w:rsidRDefault="009A12A1" w:rsidP="006047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0DD7DF" w14:textId="17508AF9" w:rsidR="009A12A1" w:rsidRDefault="009A12A1" w:rsidP="006047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F029AF" w14:textId="2DF5A897" w:rsidR="009A12A1" w:rsidRDefault="009A12A1" w:rsidP="006047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51744F" w14:textId="33167DD5" w:rsidR="009A12A1" w:rsidRDefault="009A12A1" w:rsidP="006047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E62DD9" w14:textId="2E8E100F" w:rsidR="009A12A1" w:rsidRDefault="009A12A1" w:rsidP="006047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0AE7DE" w14:textId="5FF5A123" w:rsidR="009A12A1" w:rsidRDefault="009A12A1" w:rsidP="006047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33B52C" w14:textId="01CA28FA" w:rsidR="009A12A1" w:rsidRDefault="009A12A1" w:rsidP="006047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92B452" w14:textId="0BC872F9" w:rsidR="009A12A1" w:rsidRDefault="009A12A1" w:rsidP="006047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EF65C5" w14:textId="7A7B8197" w:rsidR="009A12A1" w:rsidRDefault="009A12A1" w:rsidP="006047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278852" w14:textId="0A5DF303" w:rsidR="009A12A1" w:rsidRDefault="009A12A1" w:rsidP="006047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406E77" w14:textId="4C68C53D" w:rsidR="009A12A1" w:rsidRDefault="009A12A1" w:rsidP="006047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638ABA" w14:textId="66451DD6" w:rsidR="009A12A1" w:rsidRDefault="009A12A1" w:rsidP="006047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9697CD" w14:textId="77B930F8" w:rsidR="009A12A1" w:rsidRDefault="009A12A1" w:rsidP="006047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9883AC" w14:textId="3801EF87" w:rsidR="009A12A1" w:rsidRDefault="009A12A1" w:rsidP="006047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4EDC1E" w14:textId="6442211C" w:rsidR="009A12A1" w:rsidRDefault="009A12A1" w:rsidP="006047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FD0F9A" w14:textId="5A83F822" w:rsidR="009A12A1" w:rsidRDefault="009A12A1" w:rsidP="006047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D313C9" w14:textId="2E7AA3CF" w:rsidR="009A12A1" w:rsidRDefault="009A12A1" w:rsidP="006047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EB00FC" w14:textId="13624722" w:rsidR="009A12A1" w:rsidRDefault="009A12A1" w:rsidP="006047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4FAC8F" w14:textId="77777777" w:rsidR="009A12A1" w:rsidRPr="00A602EE" w:rsidRDefault="009A12A1" w:rsidP="006047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1463D6" w14:textId="77777777" w:rsidR="00A602EE" w:rsidRPr="00A602EE" w:rsidRDefault="00A602EE" w:rsidP="00604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46E68D" w14:textId="77777777" w:rsidR="00A602EE" w:rsidRPr="00A602EE" w:rsidRDefault="00A602EE" w:rsidP="00604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6A014B" w14:textId="17BA142C" w:rsidR="00A602EE" w:rsidRPr="00A602EE" w:rsidRDefault="00A602EE" w:rsidP="00604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602EE">
        <w:rPr>
          <w:rFonts w:ascii="Times New Roman" w:hAnsi="Times New Roman" w:cs="Times New Roman"/>
          <w:sz w:val="24"/>
          <w:szCs w:val="24"/>
        </w:rPr>
        <w:t>Vilnius, 2018m.</w:t>
      </w:r>
    </w:p>
    <w:p w14:paraId="02C922C7" w14:textId="77777777" w:rsidR="00A602EE" w:rsidRDefault="00A602EE" w:rsidP="006047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602EE" w:rsidSect="00A16599">
          <w:headerReference w:type="default" r:id="rId7"/>
          <w:footerReference w:type="default" r:id="rId8"/>
          <w:pgSz w:w="11906" w:h="16838"/>
          <w:pgMar w:top="1814" w:right="1134" w:bottom="1814" w:left="1134" w:header="567" w:footer="567" w:gutter="0"/>
          <w:cols w:space="1296"/>
          <w:docGrid w:linePitch="360"/>
        </w:sectPr>
      </w:pPr>
    </w:p>
    <w:p w14:paraId="33C07523" w14:textId="2A07A81D" w:rsidR="00A602EE" w:rsidRPr="00A602EE" w:rsidRDefault="00A602EE" w:rsidP="006047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2EE">
        <w:rPr>
          <w:rFonts w:ascii="Times New Roman" w:hAnsi="Times New Roman" w:cs="Times New Roman"/>
          <w:sz w:val="24"/>
          <w:szCs w:val="24"/>
        </w:rPr>
        <w:lastRenderedPageBreak/>
        <w:t xml:space="preserve">Informacija apie 2018m. I ketvirtį </w:t>
      </w:r>
      <w:proofErr w:type="spellStart"/>
      <w:r w:rsidRPr="00A602EE">
        <w:rPr>
          <w:rFonts w:ascii="Times New Roman" w:hAnsi="Times New Roman" w:cs="Times New Roman"/>
          <w:sz w:val="24"/>
          <w:szCs w:val="24"/>
        </w:rPr>
        <w:t>Autogamintojų</w:t>
      </w:r>
      <w:proofErr w:type="spellEnd"/>
      <w:r w:rsidRPr="00A602EE">
        <w:rPr>
          <w:rFonts w:ascii="Times New Roman" w:hAnsi="Times New Roman" w:cs="Times New Roman"/>
          <w:sz w:val="24"/>
          <w:szCs w:val="24"/>
        </w:rPr>
        <w:t xml:space="preserve"> ir Importuotojų Asociacijos (toliau – Asociacija) vykdytas eksploatuoti netinkamų transporto priemonių  tvarkymo veiklos organizavimo plane numatytas priemones pateikta Lentelėje Nr.1:</w:t>
      </w:r>
    </w:p>
    <w:p w14:paraId="795A7FDA" w14:textId="77777777" w:rsidR="00A602EE" w:rsidRPr="00A602EE" w:rsidRDefault="00A602EE" w:rsidP="006047C1">
      <w:pPr>
        <w:spacing w:after="0" w:line="240" w:lineRule="auto"/>
        <w:ind w:left="792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602EE">
        <w:rPr>
          <w:rFonts w:ascii="Times New Roman" w:hAnsi="Times New Roman" w:cs="Times New Roman"/>
          <w:sz w:val="24"/>
          <w:szCs w:val="24"/>
        </w:rPr>
        <w:t xml:space="preserve">           Lentelė Nr.1</w:t>
      </w:r>
    </w:p>
    <w:tbl>
      <w:tblPr>
        <w:tblpPr w:leftFromText="180" w:rightFromText="180" w:bottomFromText="160" w:vertAnchor="text" w:horzAnchor="margin" w:tblpY="41"/>
        <w:tblOverlap w:val="never"/>
        <w:tblW w:w="13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37"/>
        <w:gridCol w:w="4487"/>
        <w:gridCol w:w="5670"/>
        <w:gridCol w:w="2126"/>
      </w:tblGrid>
      <w:tr w:rsidR="00A602EE" w:rsidRPr="00A602EE" w14:paraId="2F08C981" w14:textId="77777777" w:rsidTr="00A602EE">
        <w:trPr>
          <w:trHeight w:val="276"/>
          <w:tblHeader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7BA9E" w14:textId="77777777" w:rsidR="00A602EE" w:rsidRPr="00A602EE" w:rsidRDefault="00A602EE" w:rsidP="00604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02EE">
              <w:rPr>
                <w:rFonts w:ascii="Times New Roman" w:hAnsi="Times New Roman" w:cs="Times New Roman"/>
                <w:b/>
                <w:sz w:val="24"/>
                <w:szCs w:val="24"/>
              </w:rPr>
              <w:t>Eil.Nr</w:t>
            </w:r>
            <w:proofErr w:type="spellEnd"/>
            <w:r w:rsidRPr="00A602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F12F2" w14:textId="77777777" w:rsidR="00A602EE" w:rsidRPr="00A602EE" w:rsidRDefault="00A602EE" w:rsidP="00604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EE">
              <w:rPr>
                <w:rFonts w:ascii="Times New Roman" w:hAnsi="Times New Roman" w:cs="Times New Roman"/>
                <w:b/>
                <w:sz w:val="24"/>
                <w:szCs w:val="24"/>
              </w:rPr>
              <w:t>Priemonės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695B2" w14:textId="77777777" w:rsidR="00A602EE" w:rsidRPr="00A602EE" w:rsidRDefault="00A602EE" w:rsidP="00604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C99A7F3" w14:textId="77777777" w:rsidR="00A602EE" w:rsidRPr="00A602EE" w:rsidRDefault="00A602EE" w:rsidP="00604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EE">
              <w:rPr>
                <w:rFonts w:ascii="Times New Roman" w:hAnsi="Times New Roman" w:cs="Times New Roman"/>
                <w:b/>
                <w:sz w:val="24"/>
                <w:szCs w:val="24"/>
              </w:rPr>
              <w:t>Įvykdymo data/stadija ir apimtis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D10C3" w14:textId="77777777" w:rsidR="00A602EE" w:rsidRPr="00A602EE" w:rsidRDefault="00A602EE" w:rsidP="00604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EE">
              <w:rPr>
                <w:rFonts w:ascii="Times New Roman" w:hAnsi="Times New Roman" w:cs="Times New Roman"/>
                <w:b/>
                <w:sz w:val="24"/>
                <w:szCs w:val="24"/>
              </w:rPr>
              <w:t>Skirta preliminari lėšų suma su PVM,EUR</w:t>
            </w:r>
          </w:p>
        </w:tc>
      </w:tr>
      <w:tr w:rsidR="00A602EE" w:rsidRPr="00A602EE" w14:paraId="1760316C" w14:textId="77777777" w:rsidTr="00A602EE">
        <w:trPr>
          <w:trHeight w:val="517"/>
          <w:tblHeader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72A55" w14:textId="77777777" w:rsidR="00A602EE" w:rsidRPr="00A602EE" w:rsidRDefault="00A602EE" w:rsidP="00604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0023B" w14:textId="77777777" w:rsidR="00A602EE" w:rsidRPr="00A602EE" w:rsidRDefault="00A602EE" w:rsidP="00604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254F1" w14:textId="77777777" w:rsidR="00A602EE" w:rsidRPr="00A602EE" w:rsidRDefault="00A602EE" w:rsidP="006047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194A4" w14:textId="77777777" w:rsidR="00A602EE" w:rsidRPr="00A602EE" w:rsidRDefault="00A602EE" w:rsidP="006047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2EE" w:rsidRPr="00A602EE" w14:paraId="4C94402F" w14:textId="77777777" w:rsidTr="00A602EE">
        <w:trPr>
          <w:trHeight w:val="548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4A78B" w14:textId="77777777" w:rsidR="00A602EE" w:rsidRPr="00A602EE" w:rsidRDefault="00A602EE" w:rsidP="00604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C58E3" w14:textId="519FCF2C" w:rsidR="00A602EE" w:rsidRPr="00A602EE" w:rsidRDefault="00A602EE" w:rsidP="00604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2EE">
              <w:rPr>
                <w:rFonts w:ascii="Times New Roman" w:hAnsi="Times New Roman" w:cs="Times New Roman"/>
                <w:sz w:val="24"/>
                <w:szCs w:val="24"/>
              </w:rPr>
              <w:t>Pagal Asociacijos poreikį, sudaryti sutartį (-</w:t>
            </w:r>
            <w:proofErr w:type="spellStart"/>
            <w:r w:rsidRPr="00A602EE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A602EE">
              <w:rPr>
                <w:rFonts w:ascii="Times New Roman" w:hAnsi="Times New Roman" w:cs="Times New Roman"/>
                <w:sz w:val="24"/>
                <w:szCs w:val="24"/>
              </w:rPr>
              <w:t>) su ENTP tvarkančia (-</w:t>
            </w:r>
            <w:proofErr w:type="spellStart"/>
            <w:r w:rsidRPr="00A602EE">
              <w:rPr>
                <w:rFonts w:ascii="Times New Roman" w:hAnsi="Times New Roman" w:cs="Times New Roman"/>
                <w:sz w:val="24"/>
                <w:szCs w:val="24"/>
              </w:rPr>
              <w:t>iomis</w:t>
            </w:r>
            <w:proofErr w:type="spellEnd"/>
            <w:r w:rsidRPr="00A602EE">
              <w:rPr>
                <w:rFonts w:ascii="Times New Roman" w:hAnsi="Times New Roman" w:cs="Times New Roman"/>
                <w:sz w:val="24"/>
                <w:szCs w:val="24"/>
              </w:rPr>
              <w:t>) įmone (-</w:t>
            </w:r>
            <w:proofErr w:type="spellStart"/>
            <w:r w:rsidRPr="00A602EE">
              <w:rPr>
                <w:rFonts w:ascii="Times New Roman" w:hAnsi="Times New Roman" w:cs="Times New Roman"/>
                <w:sz w:val="24"/>
                <w:szCs w:val="24"/>
              </w:rPr>
              <w:t>ėmis</w:t>
            </w:r>
            <w:proofErr w:type="spellEnd"/>
            <w:r w:rsidRPr="00A602EE">
              <w:rPr>
                <w:rFonts w:ascii="Times New Roman" w:hAnsi="Times New Roman" w:cs="Times New Roman"/>
                <w:sz w:val="24"/>
                <w:szCs w:val="24"/>
              </w:rPr>
              <w:t xml:space="preserve">) dėl ENTP surinkimo, tvarkymo,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bendradarbiavimo  tvarkant ENTP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989442" w14:textId="58214A27" w:rsidR="006047C1" w:rsidRDefault="00CE1769" w:rsidP="00604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Tęsiama</w:t>
            </w:r>
            <w:r w:rsidR="00A602EE" w:rsidRPr="00A602EE">
              <w:rPr>
                <w:rFonts w:ascii="Times New Roman" w:hAnsi="Times New Roman" w:cs="Times New Roman"/>
                <w:sz w:val="24"/>
                <w:szCs w:val="24"/>
              </w:rPr>
              <w:t xml:space="preserve"> sutartis su UAB</w:t>
            </w:r>
            <w:r w:rsidR="00A60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2EE" w:rsidRPr="00A602E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A602EE" w:rsidRPr="00A602EE">
              <w:rPr>
                <w:rFonts w:ascii="Times New Roman" w:hAnsi="Times New Roman" w:cs="Times New Roman"/>
                <w:sz w:val="24"/>
                <w:szCs w:val="24"/>
              </w:rPr>
              <w:t>Vialita</w:t>
            </w:r>
            <w:proofErr w:type="spellEnd"/>
            <w:r w:rsidR="00A602EE" w:rsidRPr="00A602E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676E4910" w14:textId="07168FD5" w:rsidR="00A602EE" w:rsidRPr="00A602EE" w:rsidRDefault="00A602EE" w:rsidP="00604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2018-03-02</w:t>
            </w:r>
            <w:r w:rsidRPr="00A602EE">
              <w:rPr>
                <w:rFonts w:ascii="Times New Roman" w:hAnsi="Times New Roman" w:cs="Times New Roman"/>
                <w:sz w:val="24"/>
                <w:szCs w:val="24"/>
              </w:rPr>
              <w:t xml:space="preserve">  sudaryta sutartis su VŠ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 „Transporto atliekų tvarkymas.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F5CBB3" w14:textId="77777777" w:rsidR="00A602EE" w:rsidRPr="00A602EE" w:rsidRDefault="00A602EE" w:rsidP="00604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E">
              <w:rPr>
                <w:rFonts w:ascii="Times New Roman" w:hAnsi="Times New Roman" w:cs="Times New Roman"/>
                <w:sz w:val="24"/>
                <w:szCs w:val="24"/>
              </w:rPr>
              <w:t>1746,00</w:t>
            </w:r>
          </w:p>
        </w:tc>
      </w:tr>
      <w:tr w:rsidR="00A602EE" w:rsidRPr="00A602EE" w14:paraId="6C894EDA" w14:textId="77777777" w:rsidTr="00A602EE">
        <w:trPr>
          <w:trHeight w:val="1534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F20B7" w14:textId="77777777" w:rsidR="00A602EE" w:rsidRPr="00A602EE" w:rsidRDefault="00A602EE" w:rsidP="00604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6FDEC" w14:textId="77777777" w:rsidR="00A602EE" w:rsidRPr="00A602EE" w:rsidRDefault="00A602EE" w:rsidP="00604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2EE">
              <w:rPr>
                <w:rFonts w:ascii="Times New Roman" w:hAnsi="Times New Roman" w:cs="Times New Roman"/>
                <w:sz w:val="24"/>
                <w:szCs w:val="24"/>
              </w:rPr>
              <w:t>Siekti užtikrinti ENTP pakartotinio naudojimo ir naudojimo užduočių įvykdymą bendradarbiaujant su ENTP ir kitas atliekas tvarkančiomis įmonėmis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820E0" w14:textId="7807EBAC" w:rsidR="00A602EE" w:rsidRPr="00A602EE" w:rsidRDefault="00A602EE" w:rsidP="006047C1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02EE">
              <w:rPr>
                <w:rFonts w:ascii="Times New Roman" w:hAnsi="Times New Roman"/>
                <w:sz w:val="24"/>
                <w:szCs w:val="24"/>
                <w:lang w:val="lt-LT"/>
              </w:rPr>
              <w:t>2018-01-18 aplankyta UAB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A602EE">
              <w:rPr>
                <w:rFonts w:ascii="Times New Roman" w:hAnsi="Times New Roman"/>
                <w:sz w:val="24"/>
                <w:szCs w:val="24"/>
                <w:lang w:val="lt-LT"/>
              </w:rPr>
              <w:t>“Žalvaris“ V.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A602EE">
              <w:rPr>
                <w:rFonts w:ascii="Times New Roman" w:hAnsi="Times New Roman"/>
                <w:sz w:val="24"/>
                <w:szCs w:val="24"/>
                <w:lang w:val="lt-LT"/>
              </w:rPr>
              <w:t>Bielskio g.30, Šiauliai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1F88E" w14:textId="77777777" w:rsidR="00A602EE" w:rsidRPr="00A602EE" w:rsidRDefault="00A602EE" w:rsidP="00604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02EE" w:rsidRPr="00A602EE" w14:paraId="45B8FA57" w14:textId="77777777" w:rsidTr="00A602EE">
        <w:trPr>
          <w:trHeight w:val="290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2F75B" w14:textId="77777777" w:rsidR="00A602EE" w:rsidRPr="00A602EE" w:rsidRDefault="00A602EE" w:rsidP="006047C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84923" w14:textId="068E2DB5" w:rsidR="00A602EE" w:rsidRPr="00A602EE" w:rsidRDefault="00A602EE" w:rsidP="00604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2EE">
              <w:rPr>
                <w:rFonts w:ascii="Times New Roman" w:hAnsi="Times New Roman" w:cs="Times New Roman"/>
                <w:sz w:val="24"/>
                <w:szCs w:val="24"/>
              </w:rPr>
              <w:t>Bendradarbiauti su savivaldybėmis ir</w:t>
            </w:r>
            <w:r w:rsidR="007A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2EE">
              <w:rPr>
                <w:rFonts w:ascii="Times New Roman" w:hAnsi="Times New Roman" w:cs="Times New Roman"/>
                <w:sz w:val="24"/>
                <w:szCs w:val="24"/>
              </w:rPr>
              <w:t xml:space="preserve">(ar) regioniniais atliekų tvarkymo centrais ir (ar) gamintojais importuotojais dėl ENTP surinkimo ir visuomenės švietimo ir </w:t>
            </w:r>
            <w:proofErr w:type="spellStart"/>
            <w:r w:rsidRPr="00A602EE">
              <w:rPr>
                <w:rFonts w:ascii="Times New Roman" w:hAnsi="Times New Roman" w:cs="Times New Roman"/>
                <w:sz w:val="24"/>
                <w:szCs w:val="24"/>
              </w:rPr>
              <w:t>informavimo,t.y</w:t>
            </w:r>
            <w:proofErr w:type="spellEnd"/>
            <w:r w:rsidRPr="00A602EE">
              <w:rPr>
                <w:rFonts w:ascii="Times New Roman" w:hAnsi="Times New Roman" w:cs="Times New Roman"/>
                <w:sz w:val="24"/>
                <w:szCs w:val="24"/>
              </w:rPr>
              <w:t>. bendradarbiaujant siekti sudaryti palankias sąlygas gyventojams atiduoti ENTP atliekų tvarkytojams.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3686A" w14:textId="57108FB5" w:rsidR="00A602EE" w:rsidRPr="006047C1" w:rsidRDefault="007A000B" w:rsidP="00604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000B">
              <w:rPr>
                <w:rFonts w:ascii="Times New Roman" w:hAnsi="Times New Roman" w:cs="Times New Roman"/>
                <w:sz w:val="24"/>
                <w:szCs w:val="24"/>
              </w:rPr>
              <w:t xml:space="preserve">Kovo mėnesį Anykščių rajono savivaldybei perduota </w:t>
            </w:r>
            <w:r w:rsidRPr="007A0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 </w:t>
            </w:r>
            <w:proofErr w:type="spellStart"/>
            <w:r w:rsidRPr="007A0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informacini</w:t>
            </w:r>
            <w:proofErr w:type="spellEnd"/>
            <w:r w:rsidRPr="007A000B">
              <w:rPr>
                <w:rFonts w:ascii="Times New Roman" w:hAnsi="Times New Roman" w:cs="Times New Roman"/>
                <w:sz w:val="24"/>
                <w:szCs w:val="24"/>
              </w:rPr>
              <w:t>ų plakatų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00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kurioje nurodyta visa riekiama informacija ir kontaktai vartotojams, norintiems atiduoti senus, nenaudojamus automobilius</w:t>
            </w:r>
            <w:r w:rsidR="006047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44365" w14:textId="2C12ACFD" w:rsidR="00A602EE" w:rsidRPr="00A602EE" w:rsidRDefault="00A602EE" w:rsidP="00604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02EE" w:rsidRPr="00A602EE" w14:paraId="315DE553" w14:textId="77777777" w:rsidTr="00A602EE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8B96A" w14:textId="77777777" w:rsidR="00A602EE" w:rsidRPr="00A602EE" w:rsidRDefault="00A602EE" w:rsidP="00604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602E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E013C" w14:textId="77777777" w:rsidR="00A602EE" w:rsidRPr="00A602EE" w:rsidRDefault="00A602EE" w:rsidP="00604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2EE">
              <w:rPr>
                <w:rFonts w:ascii="Times New Roman" w:hAnsi="Times New Roman" w:cs="Times New Roman"/>
                <w:sz w:val="24"/>
                <w:szCs w:val="24"/>
              </w:rPr>
              <w:t>Organizuoti ENTP surinkimą iš to pageidaujančių asmenų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21996" w14:textId="15129577" w:rsidR="00A602EE" w:rsidRPr="00A602EE" w:rsidRDefault="00A602EE" w:rsidP="00CC6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602E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Asociacijos internetinėje svetainėje </w:t>
            </w:r>
            <w:r w:rsidR="00CC6CB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toliau talpinama informacinė</w:t>
            </w:r>
            <w:r w:rsidRPr="00A602E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skiltis “Kur ir kaip atiduoti”, kurioje nurodyta visa riekiama informacija ir kontaktai </w:t>
            </w:r>
            <w:r w:rsidRPr="00A602E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vartotojams, norintiems atiduoti senus, nenaudojamus automobilius: </w:t>
            </w:r>
            <w:r w:rsidR="00B174FD">
              <w:fldChar w:fldCharType="begin"/>
            </w:r>
            <w:r w:rsidR="00B174FD">
              <w:instrText xml:space="preserve"> HYPERLINK "http://agia.lt/kur-ir-kaip-atiduoti-atliekas/" </w:instrText>
            </w:r>
            <w:r w:rsidR="00B174FD">
              <w:fldChar w:fldCharType="separate"/>
            </w:r>
            <w:r w:rsidRPr="00A602EE">
              <w:rPr>
                <w:rStyle w:val="Hyperlink"/>
                <w:rFonts w:ascii="Times New Roman" w:hAnsi="Times New Roman" w:cs="Times New Roman"/>
                <w:sz w:val="24"/>
                <w:szCs w:val="24"/>
                <w:lang w:val="lv-LV"/>
              </w:rPr>
              <w:t>http://agia.lt/kur-ir-kaip-atiduoti-atliekas/</w:t>
            </w:r>
            <w:r w:rsidR="00B174FD">
              <w:rPr>
                <w:rStyle w:val="Hyperlink"/>
                <w:rFonts w:ascii="Times New Roman" w:hAnsi="Times New Roman" w:cs="Times New Roman"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C7193" w14:textId="77777777" w:rsidR="00A602EE" w:rsidRPr="00A602EE" w:rsidRDefault="00A602EE" w:rsidP="00604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</w:tr>
    </w:tbl>
    <w:p w14:paraId="39742987" w14:textId="0932668F" w:rsidR="00A602EE" w:rsidRPr="00A602EE" w:rsidRDefault="00A602EE" w:rsidP="00604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9EBA5" w14:textId="77777777" w:rsidR="00A602EE" w:rsidRPr="00A602EE" w:rsidRDefault="00A602EE" w:rsidP="006047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2EE">
        <w:rPr>
          <w:rFonts w:ascii="Times New Roman" w:hAnsi="Times New Roman" w:cs="Times New Roman"/>
          <w:sz w:val="24"/>
          <w:szCs w:val="24"/>
        </w:rPr>
        <w:t xml:space="preserve">Informacija apie 2018m. I ketvirtį Asociacijos vykdytas Visuomenės švietimo ir informavimo eksploatuoti netinkamų transporto priemonių tvarkymo klausimais plane numatytas priemones pateikta Lentelėje Nr.2: </w:t>
      </w:r>
    </w:p>
    <w:p w14:paraId="5281FD58" w14:textId="1FBD2D51" w:rsidR="00A602EE" w:rsidRDefault="00A602EE" w:rsidP="006047C1">
      <w:pPr>
        <w:spacing w:after="0" w:line="240" w:lineRule="auto"/>
        <w:ind w:left="7920"/>
        <w:jc w:val="right"/>
        <w:rPr>
          <w:rFonts w:ascii="Times New Roman" w:hAnsi="Times New Roman" w:cs="Times New Roman"/>
          <w:sz w:val="24"/>
          <w:szCs w:val="24"/>
        </w:rPr>
      </w:pPr>
      <w:r w:rsidRPr="00A602EE">
        <w:rPr>
          <w:rFonts w:ascii="Times New Roman" w:hAnsi="Times New Roman" w:cs="Times New Roman"/>
          <w:sz w:val="24"/>
          <w:szCs w:val="24"/>
        </w:rPr>
        <w:t xml:space="preserve">          Lentelė Nr.2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0"/>
        <w:gridCol w:w="1870"/>
        <w:gridCol w:w="2552"/>
        <w:gridCol w:w="6853"/>
        <w:gridCol w:w="1390"/>
      </w:tblGrid>
      <w:tr w:rsidR="00A602EE" w14:paraId="6E747B81" w14:textId="77777777" w:rsidTr="00A602EE">
        <w:tc>
          <w:tcPr>
            <w:tcW w:w="540" w:type="dxa"/>
            <w:vAlign w:val="center"/>
          </w:tcPr>
          <w:p w14:paraId="337CA03B" w14:textId="0E3888D2" w:rsidR="00A602EE" w:rsidRDefault="00A602EE" w:rsidP="0060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71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1870" w:type="dxa"/>
            <w:vAlign w:val="center"/>
          </w:tcPr>
          <w:p w14:paraId="4F1BCA87" w14:textId="29E5951D" w:rsidR="00A602EE" w:rsidRDefault="00A602EE" w:rsidP="0060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71">
              <w:rPr>
                <w:rFonts w:ascii="Times New Roman" w:hAnsi="Times New Roman" w:cs="Times New Roman"/>
                <w:b/>
              </w:rPr>
              <w:t>Tikslinė grupė</w:t>
            </w:r>
          </w:p>
        </w:tc>
        <w:tc>
          <w:tcPr>
            <w:tcW w:w="2552" w:type="dxa"/>
            <w:vAlign w:val="center"/>
          </w:tcPr>
          <w:p w14:paraId="783587BD" w14:textId="6796558C" w:rsidR="00A602EE" w:rsidRDefault="00A602EE" w:rsidP="0060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71">
              <w:rPr>
                <w:rFonts w:ascii="Times New Roman" w:hAnsi="Times New Roman" w:cs="Times New Roman"/>
                <w:b/>
              </w:rPr>
              <w:t>Priemonė</w:t>
            </w:r>
          </w:p>
        </w:tc>
        <w:tc>
          <w:tcPr>
            <w:tcW w:w="6853" w:type="dxa"/>
            <w:vAlign w:val="center"/>
          </w:tcPr>
          <w:p w14:paraId="38A550AD" w14:textId="0D5CB7CD" w:rsidR="00A602EE" w:rsidRDefault="00A602EE" w:rsidP="0060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BF">
              <w:rPr>
                <w:rFonts w:ascii="Times New Roman" w:hAnsi="Times New Roman" w:cs="Times New Roman"/>
                <w:b/>
              </w:rPr>
              <w:t>Įvykdymo data/stadija ir apimtis</w:t>
            </w:r>
          </w:p>
        </w:tc>
        <w:tc>
          <w:tcPr>
            <w:tcW w:w="1390" w:type="dxa"/>
            <w:vAlign w:val="center"/>
          </w:tcPr>
          <w:p w14:paraId="3914CFCB" w14:textId="3903E214" w:rsidR="00A602EE" w:rsidRDefault="00A602EE" w:rsidP="0060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Skirta preliminari lėšų suma be PVM</w:t>
            </w:r>
            <w:r w:rsidRPr="002B2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B2071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2B207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A602EE" w14:paraId="0BE4CC4A" w14:textId="77777777" w:rsidTr="00A602EE">
        <w:tc>
          <w:tcPr>
            <w:tcW w:w="540" w:type="dxa"/>
            <w:vAlign w:val="center"/>
          </w:tcPr>
          <w:p w14:paraId="05B2FF20" w14:textId="6AFF3A05" w:rsidR="00A602EE" w:rsidRDefault="00A602EE" w:rsidP="0060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7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70" w:type="dxa"/>
            <w:vAlign w:val="center"/>
          </w:tcPr>
          <w:p w14:paraId="3EF21A75" w14:textId="5C61CA3A" w:rsidR="00A602EE" w:rsidRDefault="00A602EE" w:rsidP="0060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71">
              <w:rPr>
                <w:rFonts w:ascii="Times New Roman" w:hAnsi="Times New Roman" w:cs="Times New Roman"/>
              </w:rPr>
              <w:t>Gamintojai ir importuotojai</w:t>
            </w:r>
          </w:p>
        </w:tc>
        <w:tc>
          <w:tcPr>
            <w:tcW w:w="2552" w:type="dxa"/>
            <w:vAlign w:val="center"/>
          </w:tcPr>
          <w:p w14:paraId="2E97E904" w14:textId="071AC9A4" w:rsidR="00A602EE" w:rsidRPr="002B2071" w:rsidRDefault="00A602EE" w:rsidP="006047C1">
            <w:pPr>
              <w:jc w:val="center"/>
              <w:rPr>
                <w:rFonts w:ascii="Times New Roman" w:hAnsi="Times New Roman" w:cs="Times New Roman"/>
              </w:rPr>
            </w:pPr>
            <w:r w:rsidRPr="002B2071">
              <w:rPr>
                <w:rFonts w:ascii="Times New Roman" w:hAnsi="Times New Roman" w:cs="Times New Roman"/>
              </w:rPr>
              <w:t>Informacijos Asociacijos internetiniame tinklapyje skelbimas, atnaujinimas, internetinio tinklapio  tobulinimas</w:t>
            </w:r>
          </w:p>
          <w:p w14:paraId="68EDDE4E" w14:textId="14D2FF0B" w:rsidR="00A602EE" w:rsidRDefault="00A602EE" w:rsidP="0060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71">
              <w:rPr>
                <w:rFonts w:ascii="Times New Roman" w:hAnsi="Times New Roman" w:cs="Times New Roman"/>
              </w:rPr>
              <w:t>(</w:t>
            </w:r>
            <w:r w:rsidRPr="002B2071">
              <w:rPr>
                <w:rFonts w:ascii="Times New Roman" w:hAnsi="Times New Roman" w:cs="Times New Roman"/>
                <w:i/>
              </w:rPr>
              <w:t>Tęstinė priemonė</w:t>
            </w:r>
            <w:r w:rsidRPr="002B20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53" w:type="dxa"/>
            <w:vAlign w:val="center"/>
          </w:tcPr>
          <w:p w14:paraId="7D8F127F" w14:textId="29B6592B" w:rsidR="00A602EE" w:rsidRPr="003E788E" w:rsidRDefault="00A602EE" w:rsidP="006047C1">
            <w:pPr>
              <w:pStyle w:val="NoSpacing"/>
              <w:jc w:val="both"/>
              <w:rPr>
                <w:rFonts w:ascii="Times New Roman" w:hAnsi="Times New Roman"/>
              </w:rPr>
            </w:pPr>
            <w:proofErr w:type="spellStart"/>
            <w:r w:rsidRPr="003E788E">
              <w:rPr>
                <w:rFonts w:ascii="Times New Roman" w:hAnsi="Times New Roman"/>
              </w:rPr>
              <w:t>Aktuali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informacija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gamintojams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ir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importuotojams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apie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jų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teises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ir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pareigas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Asociacijos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internetiniame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tinklalapyje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skelbiama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nuolat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ir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atnaujinama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atsiradus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naujai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informacijai</w:t>
            </w:r>
            <w:proofErr w:type="spellEnd"/>
            <w:r w:rsidRPr="003E788E">
              <w:rPr>
                <w:rFonts w:ascii="Times New Roman" w:hAnsi="Times New Roman"/>
              </w:rPr>
              <w:t>.</w:t>
            </w:r>
          </w:p>
          <w:p w14:paraId="74C5999B" w14:textId="77777777" w:rsidR="00A602EE" w:rsidRDefault="00B174FD" w:rsidP="006047C1">
            <w:pPr>
              <w:pStyle w:val="NoSpacing"/>
              <w:jc w:val="both"/>
              <w:rPr>
                <w:rFonts w:ascii="Times New Roman" w:hAnsi="Times New Roman"/>
                <w:lang w:val="lt-LT"/>
              </w:rPr>
            </w:pPr>
            <w:hyperlink r:id="rId9" w:history="1">
              <w:r w:rsidR="00A602EE" w:rsidRPr="00B621F7">
                <w:rPr>
                  <w:rStyle w:val="Hyperlink"/>
                  <w:rFonts w:ascii="Times New Roman" w:hAnsi="Times New Roman"/>
                  <w:lang w:val="lt-LT"/>
                </w:rPr>
                <w:t>http://agia.lt/transporto-priemones/transporto-priemones-placiau/</w:t>
              </w:r>
            </w:hyperlink>
          </w:p>
          <w:p w14:paraId="5BA2B8BB" w14:textId="77777777" w:rsidR="00A602EE" w:rsidRDefault="00A602EE" w:rsidP="006047C1">
            <w:pPr>
              <w:pStyle w:val="NoSpacing"/>
              <w:jc w:val="both"/>
              <w:rPr>
                <w:rFonts w:ascii="Times New Roman" w:hAnsi="Times New Roman"/>
                <w:lang w:val="lt-LT"/>
              </w:rPr>
            </w:pPr>
            <w:r w:rsidRPr="003E788E">
              <w:rPr>
                <w:rFonts w:ascii="Times New Roman" w:hAnsi="Times New Roman"/>
                <w:lang w:val="lt-LT"/>
              </w:rPr>
              <w:t>Atnaujintos teisės aktų nuorodos:</w:t>
            </w:r>
          </w:p>
          <w:p w14:paraId="0C95CDA8" w14:textId="53879020" w:rsidR="00A602EE" w:rsidRPr="003E788E" w:rsidRDefault="00B174FD" w:rsidP="006047C1">
            <w:pPr>
              <w:pStyle w:val="NoSpacing"/>
              <w:jc w:val="both"/>
              <w:rPr>
                <w:rFonts w:ascii="Times New Roman" w:hAnsi="Times New Roman"/>
                <w:lang w:val="lt-LT"/>
              </w:rPr>
            </w:pPr>
            <w:hyperlink r:id="rId10" w:history="1">
              <w:r w:rsidR="00A602EE" w:rsidRPr="00B621F7">
                <w:rPr>
                  <w:rStyle w:val="Hyperlink"/>
                  <w:rFonts w:ascii="Times New Roman" w:hAnsi="Times New Roman"/>
                  <w:lang w:val="lt-LT"/>
                </w:rPr>
                <w:t>http://agia.lt/transporto-priemones/transporto-priemones-placiau-2/</w:t>
              </w:r>
            </w:hyperlink>
          </w:p>
          <w:p w14:paraId="69FF52D6" w14:textId="77777777" w:rsidR="00A602EE" w:rsidRPr="003E788E" w:rsidRDefault="00A602EE" w:rsidP="006047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3E788E">
              <w:rPr>
                <w:rFonts w:ascii="Times New Roman" w:hAnsi="Times New Roman"/>
                <w:lang w:val="lt-LT"/>
              </w:rPr>
              <w:t xml:space="preserve">Sukurta gamintojams/importuotojams skirta skaičiuoklė, nurodanti </w:t>
            </w:r>
            <w:proofErr w:type="spellStart"/>
            <w:r w:rsidRPr="003E788E">
              <w:rPr>
                <w:rFonts w:ascii="Times New Roman" w:hAnsi="Times New Roman"/>
              </w:rPr>
              <w:t>kiek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kainuotų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gamintojams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ir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importuotojams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nustatytų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pareigų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vykdymas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dalyvaujant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Autogamintojų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ir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Importuotojų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Asociacijos</w:t>
            </w:r>
            <w:proofErr w:type="spellEnd"/>
            <w:r w:rsidRPr="003E788E">
              <w:rPr>
                <w:rFonts w:ascii="Times New Roman" w:hAnsi="Times New Roman"/>
              </w:rPr>
              <w:t xml:space="preserve"> (AGIA) </w:t>
            </w:r>
            <w:proofErr w:type="spellStart"/>
            <w:r w:rsidRPr="003E788E">
              <w:rPr>
                <w:rFonts w:ascii="Times New Roman" w:hAnsi="Times New Roman"/>
              </w:rPr>
              <w:t>sukurtoje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atliekų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tvarkymo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sistemoje</w:t>
            </w:r>
            <w:proofErr w:type="spellEnd"/>
            <w:r w:rsidRPr="003E788E">
              <w:rPr>
                <w:rFonts w:ascii="Times New Roman" w:hAnsi="Times New Roman"/>
              </w:rPr>
              <w:t>.</w:t>
            </w:r>
          </w:p>
          <w:p w14:paraId="0319CD6A" w14:textId="77777777" w:rsidR="00A602EE" w:rsidRPr="003E788E" w:rsidRDefault="00A602EE" w:rsidP="009A12A1">
            <w:pPr>
              <w:pStyle w:val="NoSpacing"/>
              <w:rPr>
                <w:rFonts w:ascii="Times New Roman" w:hAnsi="Times New Roman"/>
                <w:lang w:val="lt-LT"/>
              </w:rPr>
            </w:pPr>
            <w:r w:rsidRPr="003E788E">
              <w:rPr>
                <w:rFonts w:ascii="Times New Roman" w:hAnsi="Times New Roman"/>
                <w:lang w:val="lt-LT"/>
              </w:rPr>
              <w:t xml:space="preserve">Internetinėje asociacijos svetainėje </w:t>
            </w:r>
            <w:hyperlink r:id="rId11" w:history="1">
              <w:r w:rsidRPr="003E788E">
                <w:rPr>
                  <w:rStyle w:val="Hyperlink"/>
                  <w:rFonts w:ascii="Times New Roman" w:hAnsi="Times New Roman"/>
                  <w:color w:val="auto"/>
                  <w:lang w:val="lt-LT"/>
                </w:rPr>
                <w:t>www.agia.lt</w:t>
              </w:r>
            </w:hyperlink>
            <w:r w:rsidRPr="003E788E">
              <w:rPr>
                <w:rFonts w:ascii="Times New Roman" w:hAnsi="Times New Roman"/>
                <w:lang w:val="lt-LT"/>
              </w:rPr>
              <w:t xml:space="preserve"> patalpintos naujienos:</w:t>
            </w:r>
          </w:p>
          <w:p w14:paraId="0FE9FDAE" w14:textId="77777777" w:rsidR="00A602EE" w:rsidRPr="003E788E" w:rsidRDefault="00A602EE" w:rsidP="006047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3E788E">
              <w:rPr>
                <w:rFonts w:ascii="Times New Roman" w:hAnsi="Times New Roman"/>
              </w:rPr>
              <w:t>2018 01 03 - “</w:t>
            </w:r>
            <w:proofErr w:type="spellStart"/>
            <w:r w:rsidRPr="003E788E">
              <w:rPr>
                <w:rFonts w:ascii="Times New Roman" w:hAnsi="Times New Roman"/>
              </w:rPr>
              <w:t>Pradeda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veikti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Vieninga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gaminių</w:t>
            </w:r>
            <w:proofErr w:type="spellEnd"/>
            <w:r w:rsidRPr="003E788E">
              <w:rPr>
                <w:rFonts w:ascii="Times New Roman" w:hAnsi="Times New Roman"/>
              </w:rPr>
              <w:t xml:space="preserve">, </w:t>
            </w:r>
            <w:proofErr w:type="spellStart"/>
            <w:r w:rsidRPr="003E788E">
              <w:rPr>
                <w:rFonts w:ascii="Times New Roman" w:hAnsi="Times New Roman"/>
              </w:rPr>
              <w:t>pakuočių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ir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atliekų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apskaitos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informacinė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sistema</w:t>
            </w:r>
            <w:proofErr w:type="spellEnd"/>
            <w:r w:rsidRPr="003E788E">
              <w:rPr>
                <w:rFonts w:ascii="Times New Roman" w:hAnsi="Times New Roman"/>
              </w:rPr>
              <w:t xml:space="preserve"> (GPAIS)”</w:t>
            </w:r>
          </w:p>
          <w:p w14:paraId="1EB5A919" w14:textId="77777777" w:rsidR="00A602EE" w:rsidRPr="003E788E" w:rsidRDefault="00A602EE" w:rsidP="006047C1">
            <w:pPr>
              <w:pStyle w:val="Heading2"/>
              <w:numPr>
                <w:ilvl w:val="0"/>
                <w:numId w:val="0"/>
              </w:numPr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7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2018 01 19 -  „Parengta verslo valdymo integracija su GPAIS“</w:t>
            </w:r>
          </w:p>
          <w:p w14:paraId="3A24E6FE" w14:textId="77777777" w:rsidR="00A602EE" w:rsidRPr="003E788E" w:rsidRDefault="00A602EE" w:rsidP="006047C1">
            <w:pPr>
              <w:pStyle w:val="Heading2"/>
              <w:numPr>
                <w:ilvl w:val="0"/>
                <w:numId w:val="0"/>
              </w:numPr>
              <w:spacing w:before="0"/>
              <w:ind w:left="37" w:hanging="37"/>
              <w:jc w:val="both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7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2018 02 07 -  „Verslui sudarytos galimybės iki birželio 30d. prisitaikyti prie GPAIS“</w:t>
            </w:r>
          </w:p>
          <w:p w14:paraId="08765472" w14:textId="34BE7FFB" w:rsidR="00A602EE" w:rsidRDefault="00A602EE" w:rsidP="00604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8E">
              <w:rPr>
                <w:rFonts w:ascii="Times New Roman" w:hAnsi="Times New Roman" w:cs="Times New Roman"/>
              </w:rPr>
              <w:t>2018 03 28 – „GPAIS išorinių naudotojų konsultacijos pratęstos iki liepos 1-osios“</w:t>
            </w:r>
          </w:p>
        </w:tc>
        <w:tc>
          <w:tcPr>
            <w:tcW w:w="1390" w:type="dxa"/>
            <w:vAlign w:val="center"/>
          </w:tcPr>
          <w:p w14:paraId="3E92416D" w14:textId="1A95B46A" w:rsidR="00A602EE" w:rsidRDefault="009A12A1" w:rsidP="009A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75,20</w:t>
            </w:r>
          </w:p>
        </w:tc>
      </w:tr>
      <w:tr w:rsidR="00A602EE" w14:paraId="17D952A9" w14:textId="77777777" w:rsidTr="00A602EE">
        <w:tc>
          <w:tcPr>
            <w:tcW w:w="540" w:type="dxa"/>
            <w:vAlign w:val="center"/>
          </w:tcPr>
          <w:p w14:paraId="637DF69E" w14:textId="0B4094A2" w:rsidR="00A602EE" w:rsidRDefault="00A602EE" w:rsidP="0060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7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70" w:type="dxa"/>
            <w:vAlign w:val="center"/>
          </w:tcPr>
          <w:p w14:paraId="726AED07" w14:textId="4792B32A" w:rsidR="00A602EE" w:rsidRDefault="00A602EE" w:rsidP="0060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71">
              <w:rPr>
                <w:rFonts w:ascii="Times New Roman" w:hAnsi="Times New Roman" w:cs="Times New Roman"/>
              </w:rPr>
              <w:t>Gamintojai ir importuotojai</w:t>
            </w:r>
          </w:p>
        </w:tc>
        <w:tc>
          <w:tcPr>
            <w:tcW w:w="2552" w:type="dxa"/>
            <w:vAlign w:val="center"/>
          </w:tcPr>
          <w:p w14:paraId="61F02175" w14:textId="77777777" w:rsidR="00A602EE" w:rsidRPr="002B2071" w:rsidRDefault="00A602EE" w:rsidP="006047C1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2B2071">
              <w:rPr>
                <w:rFonts w:ascii="Times New Roman" w:hAnsi="Times New Roman" w:cs="Times New Roman"/>
              </w:rPr>
              <w:t xml:space="preserve">Teikti informaciją TV ir (ar) radijo laidose ir (ar) </w:t>
            </w:r>
            <w:r w:rsidRPr="002B2071">
              <w:rPr>
                <w:rFonts w:ascii="Times New Roman" w:hAnsi="Times New Roman" w:cs="Times New Roman"/>
              </w:rPr>
              <w:lastRenderedPageBreak/>
              <w:t xml:space="preserve">spaudoje ir (ar) internete ir (ar) siųsti </w:t>
            </w:r>
            <w:proofErr w:type="spellStart"/>
            <w:r w:rsidRPr="002B2071">
              <w:rPr>
                <w:rFonts w:ascii="Times New Roman" w:hAnsi="Times New Roman" w:cs="Times New Roman"/>
              </w:rPr>
              <w:t>naujienlaiškius</w:t>
            </w:r>
            <w:proofErr w:type="spellEnd"/>
          </w:p>
          <w:p w14:paraId="0B141963" w14:textId="54405F1E" w:rsidR="00A602EE" w:rsidRDefault="00A602EE" w:rsidP="0060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71">
              <w:rPr>
                <w:rFonts w:ascii="Times New Roman" w:hAnsi="Times New Roman" w:cs="Times New Roman"/>
              </w:rPr>
              <w:t>(</w:t>
            </w:r>
            <w:r w:rsidRPr="002B2071">
              <w:rPr>
                <w:rFonts w:ascii="Times New Roman" w:hAnsi="Times New Roman" w:cs="Times New Roman"/>
                <w:i/>
              </w:rPr>
              <w:t>Netęstinė priemonė</w:t>
            </w:r>
            <w:r w:rsidRPr="002B20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53" w:type="dxa"/>
            <w:vAlign w:val="center"/>
          </w:tcPr>
          <w:p w14:paraId="448DE507" w14:textId="12B0FCBC" w:rsidR="00A602EE" w:rsidRDefault="00A602EE" w:rsidP="006047C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2018 03 01 </w:t>
            </w:r>
            <w:hyperlink r:id="rId12" w:history="1">
              <w:r w:rsidRPr="00B621F7">
                <w:rPr>
                  <w:rStyle w:val="Hyperlink"/>
                  <w:rFonts w:ascii="Times New Roman" w:hAnsi="Times New Roman" w:cs="Times New Roman"/>
                  <w:lang w:val="en-US"/>
                </w:rPr>
                <w:t>www.15min.lt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portale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inicijuotas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informacinis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straipnis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 “</w:t>
            </w:r>
            <w:r w:rsidRPr="00163D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Prievolės, kurias dažnai pamiršta automobilių prekeiviai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“:</w:t>
            </w:r>
            <w:r w:rsidRPr="00163D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163D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hyperlink r:id="rId13" w:history="1">
              <w:r w:rsidRPr="00B621F7">
                <w:rPr>
                  <w:rStyle w:val="Hyperlink"/>
                  <w:rFonts w:ascii="Times New Roman" w:hAnsi="Times New Roman" w:cs="Times New Roman"/>
                  <w:lang w:val="en-US"/>
                </w:rPr>
                <w:t>https://www.15min.lt/gazas/naujiena/autorinka/prievoles-kurias-daznai-pamirsta-automobiliu-prekeiviai-220-932308</w:t>
              </w:r>
            </w:hyperlink>
          </w:p>
          <w:p w14:paraId="1D1E978D" w14:textId="1298234C" w:rsidR="00A602EE" w:rsidRDefault="00A602EE" w:rsidP="00604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Kovo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</w:t>
            </w:r>
            <w:proofErr w:type="spellStart"/>
            <w:r>
              <w:rPr>
                <w:rFonts w:ascii="Times New Roman" w:hAnsi="Times New Roman" w:cs="Times New Roman"/>
              </w:rPr>
              <w:t>ėn</w:t>
            </w:r>
            <w:proofErr w:type="spellEnd"/>
            <w:r>
              <w:rPr>
                <w:rFonts w:ascii="Times New Roman" w:hAnsi="Times New Roman" w:cs="Times New Roman"/>
              </w:rPr>
              <w:t xml:space="preserve">. papildomai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straipsnis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anonsuotas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4" w:history="1">
              <w:r w:rsidRPr="00B621F7">
                <w:rPr>
                  <w:rStyle w:val="Hyperlink"/>
                  <w:rFonts w:ascii="Times New Roman" w:hAnsi="Times New Roman" w:cs="Times New Roman"/>
                  <w:lang w:val="en-US"/>
                </w:rPr>
                <w:t>www.autoplius.lt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portale</w:t>
            </w:r>
            <w:proofErr w:type="spellEnd"/>
          </w:p>
        </w:tc>
        <w:tc>
          <w:tcPr>
            <w:tcW w:w="1390" w:type="dxa"/>
            <w:vAlign w:val="center"/>
          </w:tcPr>
          <w:p w14:paraId="39A8B29F" w14:textId="45EC5F01" w:rsidR="00A602EE" w:rsidRDefault="009A12A1" w:rsidP="009A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627,32</w:t>
            </w:r>
          </w:p>
        </w:tc>
      </w:tr>
      <w:tr w:rsidR="00A602EE" w14:paraId="736EFFDE" w14:textId="77777777" w:rsidTr="00A602EE">
        <w:tc>
          <w:tcPr>
            <w:tcW w:w="540" w:type="dxa"/>
            <w:vAlign w:val="center"/>
          </w:tcPr>
          <w:p w14:paraId="0744C928" w14:textId="718EE7B5" w:rsidR="00A602EE" w:rsidRDefault="00A602EE" w:rsidP="0060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71">
              <w:rPr>
                <w:rFonts w:ascii="Times New Roman" w:hAnsi="Times New Roman" w:cs="Times New Roman"/>
                <w:b/>
                <w:lang w:val="en-US"/>
              </w:rPr>
              <w:t>3.</w:t>
            </w:r>
          </w:p>
        </w:tc>
        <w:tc>
          <w:tcPr>
            <w:tcW w:w="1870" w:type="dxa"/>
            <w:vAlign w:val="center"/>
          </w:tcPr>
          <w:p w14:paraId="74E5BA00" w14:textId="125C0770" w:rsidR="00A602EE" w:rsidRDefault="00A602EE" w:rsidP="0060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71">
              <w:rPr>
                <w:rFonts w:ascii="Times New Roman" w:hAnsi="Times New Roman" w:cs="Times New Roman"/>
              </w:rPr>
              <w:t>Platintojai</w:t>
            </w:r>
          </w:p>
        </w:tc>
        <w:tc>
          <w:tcPr>
            <w:tcW w:w="2552" w:type="dxa"/>
            <w:vAlign w:val="center"/>
          </w:tcPr>
          <w:p w14:paraId="6F9610C0" w14:textId="77777777" w:rsidR="00A602EE" w:rsidRPr="002B2071" w:rsidRDefault="00A602EE" w:rsidP="006047C1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2B2071">
              <w:rPr>
                <w:rFonts w:ascii="Times New Roman" w:hAnsi="Times New Roman" w:cs="Times New Roman"/>
              </w:rPr>
              <w:t>Informacijos skelbimas asociacijos internetinėje svetainėje</w:t>
            </w:r>
          </w:p>
          <w:p w14:paraId="2C1D943A" w14:textId="6B0D9760" w:rsidR="00A602EE" w:rsidRDefault="00A602EE" w:rsidP="0060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71">
              <w:rPr>
                <w:rFonts w:ascii="Times New Roman" w:hAnsi="Times New Roman" w:cs="Times New Roman"/>
              </w:rPr>
              <w:t>(</w:t>
            </w:r>
            <w:r w:rsidRPr="002B2071">
              <w:rPr>
                <w:rFonts w:ascii="Times New Roman" w:hAnsi="Times New Roman" w:cs="Times New Roman"/>
                <w:i/>
              </w:rPr>
              <w:t>Tęstinė priemonė</w:t>
            </w:r>
            <w:r w:rsidRPr="002B20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53" w:type="dxa"/>
            <w:vAlign w:val="center"/>
          </w:tcPr>
          <w:p w14:paraId="03752102" w14:textId="77777777" w:rsidR="00A602EE" w:rsidRDefault="00A602EE" w:rsidP="006047C1">
            <w:pPr>
              <w:pStyle w:val="NoSpacing"/>
              <w:jc w:val="both"/>
              <w:rPr>
                <w:rFonts w:ascii="Times New Roman" w:hAnsi="Times New Roman"/>
              </w:rPr>
            </w:pPr>
            <w:proofErr w:type="spellStart"/>
            <w:r w:rsidRPr="003E788E">
              <w:rPr>
                <w:rFonts w:ascii="Times New Roman" w:hAnsi="Times New Roman"/>
              </w:rPr>
              <w:t>Aktuali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informacija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ENTP</w:t>
            </w:r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platintojams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apie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jų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teises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ir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pareigas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Asociacijos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internetiniame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tinklalapyje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skelbiama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nuolat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ir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atnaujinama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atsiradus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naujai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informacijai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3F800931" w14:textId="2ADC7B5C" w:rsidR="00A602EE" w:rsidRPr="003E788E" w:rsidRDefault="00B174FD" w:rsidP="006047C1">
            <w:pPr>
              <w:pStyle w:val="NoSpacing"/>
              <w:jc w:val="both"/>
              <w:rPr>
                <w:rFonts w:ascii="Times New Roman" w:hAnsi="Times New Roman"/>
              </w:rPr>
            </w:pPr>
            <w:hyperlink r:id="rId15" w:history="1">
              <w:r w:rsidR="00A602EE" w:rsidRPr="00B621F7">
                <w:rPr>
                  <w:rStyle w:val="Hyperlink"/>
                  <w:rFonts w:ascii="Times New Roman" w:hAnsi="Times New Roman"/>
                </w:rPr>
                <w:t>http://agia.lt/transporto-priemones/transporto-priemones-placiau-3/</w:t>
              </w:r>
            </w:hyperlink>
          </w:p>
          <w:p w14:paraId="2DED70DF" w14:textId="77777777" w:rsidR="00A602EE" w:rsidRPr="003E788E" w:rsidRDefault="00A602EE" w:rsidP="006047C1">
            <w:pPr>
              <w:pStyle w:val="NoSpacing"/>
              <w:jc w:val="both"/>
              <w:rPr>
                <w:rFonts w:ascii="Times New Roman" w:hAnsi="Times New Roman"/>
                <w:lang w:val="lt-LT"/>
              </w:rPr>
            </w:pPr>
            <w:r w:rsidRPr="003E788E">
              <w:rPr>
                <w:rFonts w:ascii="Times New Roman" w:hAnsi="Times New Roman"/>
                <w:lang w:val="lt-LT"/>
              </w:rPr>
              <w:t xml:space="preserve">Internetinėje asociacijos svetainėje </w:t>
            </w:r>
            <w:hyperlink r:id="rId16" w:history="1">
              <w:r w:rsidRPr="003E788E">
                <w:rPr>
                  <w:rStyle w:val="Hyperlink"/>
                  <w:rFonts w:ascii="Times New Roman" w:hAnsi="Times New Roman"/>
                  <w:color w:val="auto"/>
                  <w:lang w:val="lt-LT"/>
                </w:rPr>
                <w:t>www.agia.lt</w:t>
              </w:r>
            </w:hyperlink>
            <w:r w:rsidRPr="003E788E">
              <w:rPr>
                <w:rFonts w:ascii="Times New Roman" w:hAnsi="Times New Roman"/>
                <w:lang w:val="lt-LT"/>
              </w:rPr>
              <w:t xml:space="preserve"> patalpintos naujienos:</w:t>
            </w:r>
          </w:p>
          <w:p w14:paraId="090FED36" w14:textId="77777777" w:rsidR="00A602EE" w:rsidRPr="003E788E" w:rsidRDefault="00A602EE" w:rsidP="006047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3E788E">
              <w:rPr>
                <w:rFonts w:ascii="Times New Roman" w:hAnsi="Times New Roman"/>
              </w:rPr>
              <w:t>2018 01 03 - “</w:t>
            </w:r>
            <w:proofErr w:type="spellStart"/>
            <w:r w:rsidRPr="003E788E">
              <w:rPr>
                <w:rFonts w:ascii="Times New Roman" w:hAnsi="Times New Roman"/>
              </w:rPr>
              <w:t>Pradeda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veikti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Vieninga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gaminių</w:t>
            </w:r>
            <w:proofErr w:type="spellEnd"/>
            <w:r w:rsidRPr="003E788E">
              <w:rPr>
                <w:rFonts w:ascii="Times New Roman" w:hAnsi="Times New Roman"/>
              </w:rPr>
              <w:t xml:space="preserve">, </w:t>
            </w:r>
            <w:proofErr w:type="spellStart"/>
            <w:r w:rsidRPr="003E788E">
              <w:rPr>
                <w:rFonts w:ascii="Times New Roman" w:hAnsi="Times New Roman"/>
              </w:rPr>
              <w:t>pakuočių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ir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atliekų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apskaitos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informacinė</w:t>
            </w:r>
            <w:proofErr w:type="spellEnd"/>
            <w:r w:rsidRPr="003E788E">
              <w:rPr>
                <w:rFonts w:ascii="Times New Roman" w:hAnsi="Times New Roman"/>
              </w:rPr>
              <w:t xml:space="preserve"> </w:t>
            </w:r>
            <w:proofErr w:type="spellStart"/>
            <w:r w:rsidRPr="003E788E">
              <w:rPr>
                <w:rFonts w:ascii="Times New Roman" w:hAnsi="Times New Roman"/>
              </w:rPr>
              <w:t>sistema</w:t>
            </w:r>
            <w:proofErr w:type="spellEnd"/>
            <w:r w:rsidRPr="003E788E">
              <w:rPr>
                <w:rFonts w:ascii="Times New Roman" w:hAnsi="Times New Roman"/>
              </w:rPr>
              <w:t xml:space="preserve"> (GPAIS)”</w:t>
            </w:r>
          </w:p>
          <w:p w14:paraId="430BEE0F" w14:textId="77777777" w:rsidR="00A602EE" w:rsidRPr="003E788E" w:rsidRDefault="00A602EE" w:rsidP="006047C1">
            <w:pPr>
              <w:pStyle w:val="Heading2"/>
              <w:numPr>
                <w:ilvl w:val="0"/>
                <w:numId w:val="0"/>
              </w:numPr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7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2018 01 19 -  „Parengta verslo valdymo integracija su GPAIS“</w:t>
            </w:r>
          </w:p>
          <w:p w14:paraId="3BB88D31" w14:textId="77777777" w:rsidR="00A602EE" w:rsidRPr="003E788E" w:rsidRDefault="00A602EE" w:rsidP="006047C1">
            <w:pPr>
              <w:pStyle w:val="Heading2"/>
              <w:numPr>
                <w:ilvl w:val="0"/>
                <w:numId w:val="0"/>
              </w:numPr>
              <w:spacing w:before="0"/>
              <w:ind w:left="37" w:hanging="37"/>
              <w:jc w:val="both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7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2018 02 07 -  „Verslui sudarytos galimybės iki birželio 30d. prisitaikyti prie GPAIS“</w:t>
            </w:r>
          </w:p>
          <w:p w14:paraId="05CC4339" w14:textId="320D5F2D" w:rsidR="00A602EE" w:rsidRDefault="00A602EE" w:rsidP="00604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8E">
              <w:rPr>
                <w:rFonts w:ascii="Times New Roman" w:hAnsi="Times New Roman" w:cs="Times New Roman"/>
              </w:rPr>
              <w:t>2018 03 28 – „GPAIS išorinių naudotojų konsultacijos pratęstos iki liepos 1-osios“</w:t>
            </w:r>
          </w:p>
        </w:tc>
        <w:tc>
          <w:tcPr>
            <w:tcW w:w="1390" w:type="dxa"/>
            <w:vAlign w:val="center"/>
          </w:tcPr>
          <w:p w14:paraId="083BA67F" w14:textId="67914CC7" w:rsidR="00A602EE" w:rsidRDefault="009A12A1" w:rsidP="009A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02EE" w14:paraId="4384D45E" w14:textId="77777777" w:rsidTr="00A602EE">
        <w:tc>
          <w:tcPr>
            <w:tcW w:w="540" w:type="dxa"/>
            <w:vAlign w:val="center"/>
          </w:tcPr>
          <w:p w14:paraId="045AEE86" w14:textId="46091B09" w:rsidR="00A602EE" w:rsidRDefault="00A602EE" w:rsidP="0060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7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70" w:type="dxa"/>
            <w:vAlign w:val="center"/>
          </w:tcPr>
          <w:p w14:paraId="2F7D3C5C" w14:textId="665F125E" w:rsidR="00A602EE" w:rsidRDefault="00A602EE" w:rsidP="0060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71">
              <w:rPr>
                <w:rFonts w:ascii="Times New Roman" w:hAnsi="Times New Roman" w:cs="Times New Roman"/>
              </w:rPr>
              <w:t>Vartotojai</w:t>
            </w:r>
          </w:p>
        </w:tc>
        <w:tc>
          <w:tcPr>
            <w:tcW w:w="2552" w:type="dxa"/>
            <w:vAlign w:val="center"/>
          </w:tcPr>
          <w:p w14:paraId="685081C7" w14:textId="77777777" w:rsidR="00A602EE" w:rsidRPr="002B2071" w:rsidRDefault="00A602EE" w:rsidP="006047C1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2B2071">
              <w:rPr>
                <w:rFonts w:ascii="Times New Roman" w:hAnsi="Times New Roman" w:cs="Times New Roman"/>
              </w:rPr>
              <w:t>Teikti informaciją TV ir (ar) radijo laidose ir (ar) spaudoje ir (ar) internete</w:t>
            </w:r>
            <w:r>
              <w:rPr>
                <w:rFonts w:ascii="Times New Roman" w:hAnsi="Times New Roman" w:cs="Times New Roman"/>
              </w:rPr>
              <w:t xml:space="preserve"> ir( ar) </w:t>
            </w:r>
            <w:r w:rsidRPr="002B20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</w:t>
            </w:r>
            <w:r w:rsidRPr="002B2071">
              <w:rPr>
                <w:rFonts w:ascii="Times New Roman" w:hAnsi="Times New Roman" w:cs="Times New Roman"/>
              </w:rPr>
              <w:t>eikti informaciją savivaldybėse</w:t>
            </w:r>
          </w:p>
          <w:p w14:paraId="7281594E" w14:textId="738FA321" w:rsidR="00A602EE" w:rsidRDefault="00A602EE" w:rsidP="0060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71">
              <w:rPr>
                <w:rFonts w:ascii="Times New Roman" w:hAnsi="Times New Roman" w:cs="Times New Roman"/>
              </w:rPr>
              <w:t>(</w:t>
            </w:r>
            <w:r w:rsidRPr="002B2071">
              <w:rPr>
                <w:rFonts w:ascii="Times New Roman" w:hAnsi="Times New Roman" w:cs="Times New Roman"/>
                <w:i/>
              </w:rPr>
              <w:t>Netęstinė priemonė</w:t>
            </w:r>
            <w:r w:rsidRPr="002B20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53" w:type="dxa"/>
            <w:vAlign w:val="center"/>
          </w:tcPr>
          <w:p w14:paraId="674BF4E7" w14:textId="68722225" w:rsidR="00A602EE" w:rsidRDefault="00A602EE" w:rsidP="00604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Kovo mėn. </w:t>
            </w:r>
            <w:hyperlink r:id="rId17" w:history="1">
              <w:r w:rsidRPr="00B621F7">
                <w:rPr>
                  <w:rStyle w:val="Hyperlink"/>
                  <w:rFonts w:ascii="Times New Roman" w:hAnsi="Times New Roman" w:cs="Times New Roman"/>
                </w:rPr>
                <w:t>www.autogidas.lt</w:t>
              </w:r>
            </w:hyperlink>
            <w:r>
              <w:rPr>
                <w:rFonts w:ascii="Times New Roman" w:hAnsi="Times New Roman" w:cs="Times New Roman"/>
              </w:rPr>
              <w:t xml:space="preserve"> portale patalpintas informacinis </w:t>
            </w:r>
            <w:proofErr w:type="spellStart"/>
            <w:r>
              <w:rPr>
                <w:rFonts w:ascii="Times New Roman" w:hAnsi="Times New Roman" w:cs="Times New Roman"/>
              </w:rPr>
              <w:t>baneris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„Sužinok, kur priduoti seną, nenaudojamą automobilį“.</w:t>
            </w:r>
          </w:p>
        </w:tc>
        <w:tc>
          <w:tcPr>
            <w:tcW w:w="1390" w:type="dxa"/>
            <w:vAlign w:val="center"/>
          </w:tcPr>
          <w:p w14:paraId="67FF2D96" w14:textId="36066749" w:rsidR="00A602EE" w:rsidRDefault="009A12A1" w:rsidP="009A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406,20</w:t>
            </w:r>
          </w:p>
        </w:tc>
      </w:tr>
      <w:tr w:rsidR="00A602EE" w14:paraId="29D273FA" w14:textId="77777777" w:rsidTr="00A602EE">
        <w:tc>
          <w:tcPr>
            <w:tcW w:w="540" w:type="dxa"/>
            <w:vAlign w:val="center"/>
          </w:tcPr>
          <w:p w14:paraId="29AD926B" w14:textId="09B80DFF" w:rsidR="00A602EE" w:rsidRPr="002B2071" w:rsidRDefault="00A602EE" w:rsidP="00604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07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70" w:type="dxa"/>
            <w:vAlign w:val="center"/>
          </w:tcPr>
          <w:p w14:paraId="02D6EED0" w14:textId="74FDB0BF" w:rsidR="00A602EE" w:rsidRPr="002B2071" w:rsidRDefault="00A602EE" w:rsidP="006047C1">
            <w:pPr>
              <w:jc w:val="center"/>
              <w:rPr>
                <w:rFonts w:ascii="Times New Roman" w:hAnsi="Times New Roman" w:cs="Times New Roman"/>
              </w:rPr>
            </w:pPr>
            <w:r w:rsidRPr="002B2071">
              <w:rPr>
                <w:rFonts w:ascii="Times New Roman" w:hAnsi="Times New Roman" w:cs="Times New Roman"/>
              </w:rPr>
              <w:t>Gamintojai ir importuotojai</w:t>
            </w:r>
          </w:p>
        </w:tc>
        <w:tc>
          <w:tcPr>
            <w:tcW w:w="2552" w:type="dxa"/>
            <w:vAlign w:val="center"/>
          </w:tcPr>
          <w:p w14:paraId="437289AB" w14:textId="677541B3" w:rsidR="00A602EE" w:rsidRPr="00975F7C" w:rsidRDefault="00A602EE" w:rsidP="006047C1">
            <w:pPr>
              <w:jc w:val="center"/>
              <w:rPr>
                <w:rFonts w:ascii="Times New Roman" w:hAnsi="Times New Roman" w:cs="Times New Roman"/>
              </w:rPr>
            </w:pPr>
            <w:r w:rsidRPr="00975F7C">
              <w:rPr>
                <w:rFonts w:ascii="Times New Roman" w:hAnsi="Times New Roman" w:cs="Times New Roman"/>
              </w:rPr>
              <w:t>Pažintinis ir (arba) informacinis susitikimas</w:t>
            </w:r>
          </w:p>
          <w:p w14:paraId="0A94502C" w14:textId="7FF8840A" w:rsidR="00A602EE" w:rsidRPr="0041665F" w:rsidRDefault="00A602EE" w:rsidP="006047C1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975F7C">
              <w:rPr>
                <w:rFonts w:ascii="Times New Roman" w:hAnsi="Times New Roman" w:cs="Times New Roman"/>
                <w:i/>
              </w:rPr>
              <w:t>(Netęstinė priemonė)</w:t>
            </w:r>
          </w:p>
        </w:tc>
        <w:tc>
          <w:tcPr>
            <w:tcW w:w="6853" w:type="dxa"/>
            <w:vAlign w:val="center"/>
          </w:tcPr>
          <w:p w14:paraId="45415F60" w14:textId="56C64805" w:rsidR="00975F7C" w:rsidRDefault="00975F7C" w:rsidP="006047C1">
            <w:pPr>
              <w:tabs>
                <w:tab w:val="left" w:pos="4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2018-01-22 pažintinis – informacinis susitikimas UAB</w:t>
            </w:r>
            <w:r w:rsidR="009A12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”</w:t>
            </w:r>
            <w:proofErr w:type="spellStart"/>
            <w:r>
              <w:rPr>
                <w:rFonts w:ascii="Times New Roman" w:hAnsi="Times New Roman" w:cs="Times New Roman"/>
              </w:rPr>
              <w:t>Vaidmilda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  <w:p w14:paraId="76D45AB6" w14:textId="3248A195" w:rsidR="00A602EE" w:rsidRDefault="00975F7C" w:rsidP="006047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2018-03-13d informacinis susitikimas UAB</w:t>
            </w:r>
            <w:r w:rsidR="009A12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”</w:t>
            </w:r>
            <w:proofErr w:type="spellStart"/>
            <w:r>
              <w:rPr>
                <w:rFonts w:ascii="Times New Roman" w:hAnsi="Times New Roman" w:cs="Times New Roman"/>
              </w:rPr>
              <w:t>Silberauto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390" w:type="dxa"/>
            <w:vAlign w:val="center"/>
          </w:tcPr>
          <w:p w14:paraId="4BA8E7D3" w14:textId="32B237B1" w:rsidR="00A602EE" w:rsidRDefault="009A12A1" w:rsidP="009A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02EE" w14:paraId="7D00DBC5" w14:textId="77777777" w:rsidTr="00A602EE">
        <w:tc>
          <w:tcPr>
            <w:tcW w:w="540" w:type="dxa"/>
            <w:vAlign w:val="center"/>
          </w:tcPr>
          <w:p w14:paraId="109B8113" w14:textId="24FBFFDE" w:rsidR="00A602EE" w:rsidRPr="002B2071" w:rsidRDefault="00A602EE" w:rsidP="00604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2B207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70" w:type="dxa"/>
            <w:vAlign w:val="center"/>
          </w:tcPr>
          <w:p w14:paraId="38B367BB" w14:textId="72939F51" w:rsidR="00A602EE" w:rsidRPr="002B2071" w:rsidRDefault="00A602EE" w:rsidP="006047C1">
            <w:pPr>
              <w:jc w:val="center"/>
              <w:rPr>
                <w:rFonts w:ascii="Times New Roman" w:hAnsi="Times New Roman" w:cs="Times New Roman"/>
              </w:rPr>
            </w:pPr>
            <w:r w:rsidRPr="002B2071">
              <w:rPr>
                <w:rFonts w:ascii="Times New Roman" w:hAnsi="Times New Roman" w:cs="Times New Roman"/>
              </w:rPr>
              <w:t>Gamintojai ir importuotojai</w:t>
            </w:r>
          </w:p>
        </w:tc>
        <w:tc>
          <w:tcPr>
            <w:tcW w:w="2552" w:type="dxa"/>
            <w:vAlign w:val="center"/>
          </w:tcPr>
          <w:p w14:paraId="559F42C1" w14:textId="2453E50E" w:rsidR="00A602EE" w:rsidRPr="00E747DC" w:rsidRDefault="00A602EE" w:rsidP="006047C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B2071">
              <w:rPr>
                <w:rFonts w:ascii="Times New Roman" w:hAnsi="Times New Roman" w:cs="Times New Roman"/>
              </w:rPr>
              <w:t>Organizuoti seminarus ir (ar)  organizuoti susitikimus su gamintojais ir importuotojais  (</w:t>
            </w:r>
            <w:r w:rsidRPr="002B2071">
              <w:rPr>
                <w:rFonts w:ascii="Times New Roman" w:hAnsi="Times New Roman" w:cs="Times New Roman"/>
                <w:i/>
              </w:rPr>
              <w:t>Netęstinė priemonė</w:t>
            </w:r>
            <w:r w:rsidRPr="002B20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53" w:type="dxa"/>
            <w:vAlign w:val="center"/>
          </w:tcPr>
          <w:p w14:paraId="41872307" w14:textId="77777777" w:rsidR="00A602EE" w:rsidRPr="003E788E" w:rsidRDefault="00A602EE" w:rsidP="006047C1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</w:rPr>
            </w:pPr>
            <w:r w:rsidRPr="003E788E">
              <w:rPr>
                <w:rFonts w:ascii="Times New Roman" w:hAnsi="Times New Roman" w:cs="Times New Roman"/>
                <w:lang w:val="en-US"/>
              </w:rPr>
              <w:t xml:space="preserve">2018 03 19 </w:t>
            </w:r>
            <w:proofErr w:type="spellStart"/>
            <w:r w:rsidRPr="003E788E">
              <w:rPr>
                <w:rFonts w:ascii="Times New Roman" w:hAnsi="Times New Roman" w:cs="Times New Roman"/>
                <w:lang w:val="en-US"/>
              </w:rPr>
              <w:t>organizuotas</w:t>
            </w:r>
            <w:proofErr w:type="spellEnd"/>
            <w:r w:rsidRPr="003E788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E788E">
              <w:rPr>
                <w:rFonts w:ascii="Times New Roman" w:hAnsi="Times New Roman" w:cs="Times New Roman"/>
                <w:lang w:val="en-US"/>
              </w:rPr>
              <w:t>seminaras</w:t>
            </w:r>
            <w:proofErr w:type="spellEnd"/>
            <w:r w:rsidRPr="003E788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E788E">
              <w:rPr>
                <w:rFonts w:ascii="Times New Roman" w:hAnsi="Times New Roman" w:cs="Times New Roman"/>
                <w:lang w:val="en-US"/>
              </w:rPr>
              <w:t>Kaune</w:t>
            </w:r>
            <w:proofErr w:type="spellEnd"/>
            <w:r w:rsidRPr="003E788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E788E">
              <w:rPr>
                <w:rFonts w:ascii="Times New Roman" w:hAnsi="Times New Roman" w:cs="Times New Roman"/>
              </w:rPr>
              <w:t>„Gaminių ir pakuočių tiekimo rinkai apskaita GPAIS“.</w:t>
            </w:r>
          </w:p>
          <w:p w14:paraId="59D0CD70" w14:textId="77777777" w:rsidR="00A602EE" w:rsidRDefault="00A602EE" w:rsidP="006047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14:paraId="3A662E09" w14:textId="0466D3C3" w:rsidR="00A602EE" w:rsidRDefault="009A12A1" w:rsidP="009A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</w:tr>
    </w:tbl>
    <w:p w14:paraId="52E7F6B1" w14:textId="54F4C58A" w:rsidR="00A602EE" w:rsidRDefault="00A602EE" w:rsidP="00604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602EE" w:rsidSect="00A602EE">
          <w:pgSz w:w="16838" w:h="11906" w:orient="landscape"/>
          <w:pgMar w:top="1134" w:right="1814" w:bottom="1134" w:left="1814" w:header="567" w:footer="567" w:gutter="0"/>
          <w:cols w:space="1296"/>
          <w:docGrid w:linePitch="360"/>
        </w:sectPr>
      </w:pPr>
    </w:p>
    <w:p w14:paraId="247890B3" w14:textId="0AA651AB" w:rsidR="00A602EE" w:rsidRPr="00A602EE" w:rsidRDefault="00A602EE" w:rsidP="00604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053F0A7" w14:textId="77777777" w:rsidR="00A602EE" w:rsidRPr="00A602EE" w:rsidRDefault="00A602EE" w:rsidP="006047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2EE">
        <w:rPr>
          <w:rFonts w:ascii="Times New Roman" w:hAnsi="Times New Roman" w:cs="Times New Roman"/>
          <w:sz w:val="24"/>
          <w:szCs w:val="24"/>
        </w:rPr>
        <w:t>Asociacijos sutarčių, sudarytų siekiant įvykdyti įstatymuose nustatytą pareigą organizuoti eksploatuoti netinkamų transporto priemonių atliekų tvarkymą sąrašas pateiktas lentelėje Nr.3.</w:t>
      </w:r>
    </w:p>
    <w:p w14:paraId="4B3A5BD0" w14:textId="77777777" w:rsidR="00A602EE" w:rsidRDefault="00A602EE" w:rsidP="006047C1">
      <w:pPr>
        <w:pStyle w:val="ListParagraph"/>
        <w:spacing w:after="0" w:line="240" w:lineRule="auto"/>
        <w:ind w:left="7776"/>
        <w:jc w:val="both"/>
        <w:rPr>
          <w:rFonts w:ascii="Times New Roman" w:hAnsi="Times New Roman" w:cs="Times New Roman"/>
          <w:sz w:val="24"/>
          <w:szCs w:val="24"/>
        </w:rPr>
      </w:pPr>
    </w:p>
    <w:p w14:paraId="6F441766" w14:textId="3B551CB0" w:rsidR="00A602EE" w:rsidRPr="00A602EE" w:rsidRDefault="00A602EE" w:rsidP="006047C1">
      <w:pPr>
        <w:pStyle w:val="ListParagraph"/>
        <w:spacing w:after="0" w:line="240" w:lineRule="auto"/>
        <w:ind w:left="7776"/>
        <w:jc w:val="right"/>
        <w:rPr>
          <w:rFonts w:ascii="Times New Roman" w:hAnsi="Times New Roman" w:cs="Times New Roman"/>
          <w:sz w:val="24"/>
          <w:szCs w:val="24"/>
        </w:rPr>
      </w:pPr>
      <w:r w:rsidRPr="00A602EE">
        <w:rPr>
          <w:rFonts w:ascii="Times New Roman" w:hAnsi="Times New Roman" w:cs="Times New Roman"/>
          <w:sz w:val="24"/>
          <w:szCs w:val="24"/>
        </w:rPr>
        <w:t>Lentelė Nr.3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A602EE" w:rsidRPr="00A602EE" w14:paraId="192450B6" w14:textId="77777777" w:rsidTr="00A602EE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B08A" w14:textId="5F5C99D1" w:rsidR="00A602EE" w:rsidRPr="00CE1769" w:rsidRDefault="00A602EE" w:rsidP="006047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2018 03 02 </w:t>
            </w:r>
            <w:r w:rsidRPr="00A602EE">
              <w:rPr>
                <w:rFonts w:ascii="Times New Roman" w:hAnsi="Times New Roman" w:cs="Times New Roman"/>
                <w:sz w:val="24"/>
                <w:szCs w:val="24"/>
              </w:rPr>
              <w:t>pasirašyta sutartis Nr.ENTP-18/2 su VŠĮ „Transporto atliekų tvarkymas“ dėl eksploatuoti netinkamų transporto priemonių tvarkymo</w:t>
            </w:r>
            <w:bookmarkStart w:id="0" w:name="_GoBack"/>
            <w:bookmarkEnd w:id="0"/>
          </w:p>
        </w:tc>
      </w:tr>
    </w:tbl>
    <w:p w14:paraId="213920E6" w14:textId="77777777" w:rsidR="00A602EE" w:rsidRPr="00A602EE" w:rsidRDefault="00A602EE" w:rsidP="006047C1">
      <w:pPr>
        <w:pStyle w:val="ListParagraph"/>
        <w:spacing w:after="0" w:line="240" w:lineRule="auto"/>
        <w:ind w:left="7776"/>
        <w:jc w:val="both"/>
        <w:rPr>
          <w:rFonts w:ascii="Times New Roman" w:hAnsi="Times New Roman" w:cs="Times New Roman"/>
          <w:sz w:val="24"/>
          <w:szCs w:val="24"/>
        </w:rPr>
      </w:pPr>
    </w:p>
    <w:p w14:paraId="27AFD5AC" w14:textId="6DCA8074" w:rsidR="00A602EE" w:rsidRPr="00A602EE" w:rsidRDefault="00A602EE" w:rsidP="006047C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02EE">
        <w:rPr>
          <w:rFonts w:ascii="Times New Roman" w:hAnsi="Times New Roman" w:cs="Times New Roman"/>
          <w:sz w:val="24"/>
          <w:szCs w:val="24"/>
        </w:rPr>
        <w:t xml:space="preserve">4. Preliminarus 2018 m. I ketvirtį Asociacijos steigėjų, dalyvių ir pavedimo davėjų </w:t>
      </w:r>
      <w:r w:rsidR="005B2702">
        <w:rPr>
          <w:rFonts w:ascii="Times New Roman" w:hAnsi="Times New Roman" w:cs="Times New Roman"/>
          <w:sz w:val="24"/>
          <w:szCs w:val="24"/>
        </w:rPr>
        <w:t>tiektas rinkai ENTP kiekis – 687</w:t>
      </w:r>
      <w:r w:rsidRPr="00A602EE">
        <w:rPr>
          <w:rFonts w:ascii="Times New Roman" w:hAnsi="Times New Roman" w:cs="Times New Roman"/>
          <w:sz w:val="24"/>
          <w:szCs w:val="24"/>
        </w:rPr>
        <w:t xml:space="preserve"> vnt. </w:t>
      </w:r>
    </w:p>
    <w:p w14:paraId="1FA4F137" w14:textId="2E7BE1BB" w:rsidR="00A602EE" w:rsidRPr="00A602EE" w:rsidRDefault="00A602EE" w:rsidP="006047C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02EE">
        <w:rPr>
          <w:rFonts w:ascii="Times New Roman" w:hAnsi="Times New Roman" w:cs="Times New Roman"/>
          <w:sz w:val="24"/>
          <w:szCs w:val="24"/>
        </w:rPr>
        <w:t>5. Preliminarus 2018 m. I ketvirtį Asociacijos surinktų ir (ar)sutvarkytų ENTP atliekų kiekis -</w:t>
      </w:r>
      <w:r w:rsidR="0041665F">
        <w:rPr>
          <w:rFonts w:ascii="Times New Roman" w:hAnsi="Times New Roman" w:cs="Times New Roman"/>
          <w:sz w:val="24"/>
          <w:szCs w:val="24"/>
        </w:rPr>
        <w:t xml:space="preserve"> </w:t>
      </w:r>
      <w:r w:rsidRPr="00A602EE">
        <w:rPr>
          <w:rFonts w:ascii="Times New Roman" w:hAnsi="Times New Roman" w:cs="Times New Roman"/>
          <w:sz w:val="24"/>
          <w:szCs w:val="24"/>
        </w:rPr>
        <w:t>25 tonos.</w:t>
      </w:r>
    </w:p>
    <w:p w14:paraId="15C69AA2" w14:textId="77777777" w:rsidR="00A602EE" w:rsidRPr="00A602EE" w:rsidRDefault="00A602EE" w:rsidP="006047C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02EE">
        <w:rPr>
          <w:rFonts w:ascii="Times New Roman" w:hAnsi="Times New Roman" w:cs="Times New Roman"/>
          <w:sz w:val="24"/>
          <w:szCs w:val="24"/>
        </w:rPr>
        <w:t>6. Informacija apie 2018 m. I ketvirtį Asociacijos vykdytą finansavimo schemą:</w:t>
      </w:r>
    </w:p>
    <w:p w14:paraId="7F26EF8C" w14:textId="77777777" w:rsidR="00A602EE" w:rsidRPr="00A602EE" w:rsidRDefault="00A602EE" w:rsidP="006047C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02EE">
        <w:rPr>
          <w:rFonts w:ascii="Times New Roman" w:hAnsi="Times New Roman" w:cs="Times New Roman"/>
          <w:sz w:val="24"/>
          <w:szCs w:val="24"/>
        </w:rPr>
        <w:t xml:space="preserve"> 6.1 Asociacijos steigėjų, narių ir pavedimo davėjų įnašų, mokėtų Organizacijai už ENTP tvarkymą ir visuomenės informavimą ir švietimą, dydis eurais be PVM – 5 EUR už vieną LR vidaus rinkai patiektą transporto priemonę. Asociacijos steigėjų, dalininkų ir pavedimo davėjų metinių įnašų už gaminių atliekų tvarkymo organizavimo administravimą dydžiai nurodyti Lentelėje Nr. 5:</w:t>
      </w:r>
    </w:p>
    <w:p w14:paraId="13C0BEA1" w14:textId="77777777" w:rsidR="00A602EE" w:rsidRPr="00A602EE" w:rsidRDefault="00A602EE" w:rsidP="006047C1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A602EE">
        <w:rPr>
          <w:rFonts w:ascii="Times New Roman" w:hAnsi="Times New Roman" w:cs="Times New Roman"/>
          <w:sz w:val="24"/>
          <w:szCs w:val="24"/>
        </w:rPr>
        <w:tab/>
      </w:r>
      <w:r w:rsidRPr="00A602EE">
        <w:rPr>
          <w:rFonts w:ascii="Times New Roman" w:hAnsi="Times New Roman" w:cs="Times New Roman"/>
          <w:sz w:val="24"/>
          <w:szCs w:val="24"/>
        </w:rPr>
        <w:tab/>
      </w:r>
      <w:r w:rsidRPr="00A602EE">
        <w:rPr>
          <w:rFonts w:ascii="Times New Roman" w:hAnsi="Times New Roman" w:cs="Times New Roman"/>
          <w:sz w:val="24"/>
          <w:szCs w:val="24"/>
        </w:rPr>
        <w:tab/>
      </w:r>
      <w:r w:rsidRPr="00A602EE">
        <w:rPr>
          <w:rFonts w:ascii="Times New Roman" w:hAnsi="Times New Roman" w:cs="Times New Roman"/>
          <w:sz w:val="24"/>
          <w:szCs w:val="24"/>
        </w:rPr>
        <w:tab/>
      </w:r>
      <w:r w:rsidRPr="00A602EE">
        <w:rPr>
          <w:rFonts w:ascii="Times New Roman" w:hAnsi="Times New Roman" w:cs="Times New Roman"/>
          <w:sz w:val="24"/>
          <w:szCs w:val="24"/>
        </w:rPr>
        <w:tab/>
      </w:r>
      <w:r w:rsidRPr="00A602EE">
        <w:rPr>
          <w:rFonts w:ascii="Times New Roman" w:hAnsi="Times New Roman" w:cs="Times New Roman"/>
          <w:sz w:val="24"/>
          <w:szCs w:val="24"/>
        </w:rPr>
        <w:tab/>
      </w:r>
      <w:r w:rsidRPr="00A602EE">
        <w:rPr>
          <w:rFonts w:ascii="Times New Roman" w:hAnsi="Times New Roman" w:cs="Times New Roman"/>
          <w:sz w:val="24"/>
          <w:szCs w:val="24"/>
        </w:rPr>
        <w:tab/>
        <w:t>Lentelė Nr.5</w:t>
      </w:r>
    </w:p>
    <w:tbl>
      <w:tblPr>
        <w:tblW w:w="10348" w:type="dxa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1E0" w:firstRow="1" w:lastRow="1" w:firstColumn="1" w:lastColumn="1" w:noHBand="0" w:noVBand="0"/>
      </w:tblPr>
      <w:tblGrid>
        <w:gridCol w:w="3340"/>
        <w:gridCol w:w="3484"/>
        <w:gridCol w:w="3524"/>
      </w:tblGrid>
      <w:tr w:rsidR="00A602EE" w:rsidRPr="00A602EE" w14:paraId="4B83FBF3" w14:textId="77777777" w:rsidTr="00A602EE">
        <w:trPr>
          <w:trHeight w:val="255"/>
          <w:tblHeader/>
          <w:jc w:val="center"/>
        </w:trPr>
        <w:tc>
          <w:tcPr>
            <w:tcW w:w="682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645DE833" w14:textId="77777777" w:rsidR="00A602EE" w:rsidRPr="00A602EE" w:rsidRDefault="00A602EE" w:rsidP="00604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2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Nario Gaminių atliekų tvarkymui per metus skirtų lėšų suma</w:t>
            </w:r>
          </w:p>
          <w:p w14:paraId="01A1D1D6" w14:textId="77777777" w:rsidR="00A602EE" w:rsidRPr="00A602EE" w:rsidRDefault="00A602EE" w:rsidP="00604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2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(be PVM)</w:t>
            </w:r>
          </w:p>
        </w:tc>
        <w:tc>
          <w:tcPr>
            <w:tcW w:w="3524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37FBA209" w14:textId="77777777" w:rsidR="00A602EE" w:rsidRPr="00A602EE" w:rsidRDefault="00A602EE" w:rsidP="00604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2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Metinis mokestis (be PVM) už Gaminių atliekų tvarkymo organizavimo administravimą </w:t>
            </w:r>
          </w:p>
        </w:tc>
      </w:tr>
      <w:tr w:rsidR="00A602EE" w:rsidRPr="00A602EE" w14:paraId="44A48E15" w14:textId="77777777" w:rsidTr="00A602EE">
        <w:trPr>
          <w:trHeight w:val="467"/>
          <w:tblHeader/>
          <w:jc w:val="center"/>
        </w:trPr>
        <w:tc>
          <w:tcPr>
            <w:tcW w:w="33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216585ED" w14:textId="77777777" w:rsidR="00A602EE" w:rsidRPr="00A602EE" w:rsidRDefault="00A602EE" w:rsidP="00604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Nuo ˃</w:t>
            </w:r>
          </w:p>
        </w:tc>
        <w:tc>
          <w:tcPr>
            <w:tcW w:w="34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4ECF971C" w14:textId="77777777" w:rsidR="00A602EE" w:rsidRPr="00A602EE" w:rsidRDefault="00A602EE" w:rsidP="00604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Iki ≤</w:t>
            </w:r>
          </w:p>
        </w:tc>
        <w:tc>
          <w:tcPr>
            <w:tcW w:w="0" w:type="auto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0CE4E7FD" w14:textId="77777777" w:rsidR="00A602EE" w:rsidRPr="00A602EE" w:rsidRDefault="00A602EE" w:rsidP="006047C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602EE" w:rsidRPr="00A602EE" w14:paraId="5B2A4C6F" w14:textId="77777777" w:rsidTr="00A602EE">
        <w:trPr>
          <w:trHeight w:val="255"/>
          <w:jc w:val="center"/>
        </w:trPr>
        <w:tc>
          <w:tcPr>
            <w:tcW w:w="33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77EB85CE" w14:textId="77777777" w:rsidR="00A602EE" w:rsidRPr="00A602EE" w:rsidRDefault="00A602EE" w:rsidP="00604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 EUR</w:t>
            </w:r>
          </w:p>
        </w:tc>
        <w:tc>
          <w:tcPr>
            <w:tcW w:w="34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2179294C" w14:textId="77777777" w:rsidR="00A602EE" w:rsidRPr="00A602EE" w:rsidRDefault="00A602EE" w:rsidP="00604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190,00 EUR</w:t>
            </w:r>
          </w:p>
        </w:tc>
        <w:tc>
          <w:tcPr>
            <w:tcW w:w="352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40320D05" w14:textId="77777777" w:rsidR="00A602EE" w:rsidRPr="00A602EE" w:rsidRDefault="00A602EE" w:rsidP="00604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E">
              <w:rPr>
                <w:rFonts w:ascii="Times New Roman" w:hAnsi="Times New Roman" w:cs="Times New Roman"/>
                <w:sz w:val="24"/>
                <w:szCs w:val="24"/>
              </w:rPr>
              <w:t>70,00 EUR</w:t>
            </w:r>
          </w:p>
        </w:tc>
      </w:tr>
      <w:tr w:rsidR="00A602EE" w:rsidRPr="00A602EE" w14:paraId="57FD99B1" w14:textId="77777777" w:rsidTr="00A602EE">
        <w:trPr>
          <w:trHeight w:val="255"/>
          <w:jc w:val="center"/>
        </w:trPr>
        <w:tc>
          <w:tcPr>
            <w:tcW w:w="33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00C33371" w14:textId="77777777" w:rsidR="00A602EE" w:rsidRPr="00A602EE" w:rsidRDefault="00A602EE" w:rsidP="00604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190,00 EUR</w:t>
            </w:r>
          </w:p>
        </w:tc>
        <w:tc>
          <w:tcPr>
            <w:tcW w:w="34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5B9925DB" w14:textId="77777777" w:rsidR="00A602EE" w:rsidRPr="00A602EE" w:rsidRDefault="00A602EE" w:rsidP="00604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390,00 EUR</w:t>
            </w:r>
          </w:p>
        </w:tc>
        <w:tc>
          <w:tcPr>
            <w:tcW w:w="352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1D4E180E" w14:textId="77777777" w:rsidR="00A602EE" w:rsidRPr="00A602EE" w:rsidRDefault="00A602EE" w:rsidP="00604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E">
              <w:rPr>
                <w:rFonts w:ascii="Times New Roman" w:hAnsi="Times New Roman" w:cs="Times New Roman"/>
                <w:sz w:val="24"/>
                <w:szCs w:val="24"/>
              </w:rPr>
              <w:t>130,00 EUR</w:t>
            </w:r>
          </w:p>
        </w:tc>
      </w:tr>
      <w:tr w:rsidR="00A602EE" w:rsidRPr="00A602EE" w14:paraId="1DD0B652" w14:textId="77777777" w:rsidTr="00A602EE">
        <w:trPr>
          <w:trHeight w:val="255"/>
          <w:jc w:val="center"/>
        </w:trPr>
        <w:tc>
          <w:tcPr>
            <w:tcW w:w="33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36FDF584" w14:textId="77777777" w:rsidR="00A602EE" w:rsidRPr="00A602EE" w:rsidRDefault="00A602EE" w:rsidP="00604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390,00 EUR</w:t>
            </w:r>
          </w:p>
        </w:tc>
        <w:tc>
          <w:tcPr>
            <w:tcW w:w="34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47C0971A" w14:textId="77777777" w:rsidR="00A602EE" w:rsidRPr="00A602EE" w:rsidRDefault="00A602EE" w:rsidP="00604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790,00 EUR</w:t>
            </w:r>
          </w:p>
        </w:tc>
        <w:tc>
          <w:tcPr>
            <w:tcW w:w="352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4271AB98" w14:textId="77777777" w:rsidR="00A602EE" w:rsidRPr="00A602EE" w:rsidRDefault="00A602EE" w:rsidP="00604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E">
              <w:rPr>
                <w:rFonts w:ascii="Times New Roman" w:hAnsi="Times New Roman" w:cs="Times New Roman"/>
                <w:sz w:val="24"/>
                <w:szCs w:val="24"/>
              </w:rPr>
              <w:t>190,00 EUR</w:t>
            </w:r>
          </w:p>
        </w:tc>
      </w:tr>
      <w:tr w:rsidR="00A602EE" w:rsidRPr="00A602EE" w14:paraId="08BCA5EC" w14:textId="77777777" w:rsidTr="00A602EE">
        <w:trPr>
          <w:trHeight w:val="255"/>
          <w:jc w:val="center"/>
        </w:trPr>
        <w:tc>
          <w:tcPr>
            <w:tcW w:w="33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6AEF21EE" w14:textId="77777777" w:rsidR="00A602EE" w:rsidRPr="00A602EE" w:rsidRDefault="00A602EE" w:rsidP="00604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790,00 EUR</w:t>
            </w:r>
          </w:p>
        </w:tc>
        <w:tc>
          <w:tcPr>
            <w:tcW w:w="34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72F5A5DD" w14:textId="77777777" w:rsidR="00A602EE" w:rsidRPr="00A602EE" w:rsidRDefault="00A602EE" w:rsidP="00604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1590,00 EUR</w:t>
            </w:r>
          </w:p>
        </w:tc>
        <w:tc>
          <w:tcPr>
            <w:tcW w:w="352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54E8F99C" w14:textId="77777777" w:rsidR="00A602EE" w:rsidRPr="00A602EE" w:rsidRDefault="00A602EE" w:rsidP="00604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E">
              <w:rPr>
                <w:rFonts w:ascii="Times New Roman" w:hAnsi="Times New Roman" w:cs="Times New Roman"/>
                <w:sz w:val="24"/>
                <w:szCs w:val="24"/>
              </w:rPr>
              <w:t>250,00 EUR</w:t>
            </w:r>
          </w:p>
        </w:tc>
      </w:tr>
      <w:tr w:rsidR="00A602EE" w:rsidRPr="00A602EE" w14:paraId="56719E6A" w14:textId="77777777" w:rsidTr="00A602EE">
        <w:trPr>
          <w:trHeight w:val="255"/>
          <w:jc w:val="center"/>
        </w:trPr>
        <w:tc>
          <w:tcPr>
            <w:tcW w:w="33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483616D1" w14:textId="77777777" w:rsidR="00A602EE" w:rsidRPr="00A602EE" w:rsidRDefault="00A602EE" w:rsidP="00604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1590,00 EUR</w:t>
            </w:r>
          </w:p>
        </w:tc>
        <w:tc>
          <w:tcPr>
            <w:tcW w:w="34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5E161FB9" w14:textId="77777777" w:rsidR="00A602EE" w:rsidRPr="00A602EE" w:rsidRDefault="00A602EE" w:rsidP="00604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3190,00 EUR</w:t>
            </w:r>
          </w:p>
        </w:tc>
        <w:tc>
          <w:tcPr>
            <w:tcW w:w="352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11CBE735" w14:textId="77777777" w:rsidR="00A602EE" w:rsidRPr="00A602EE" w:rsidRDefault="00A602EE" w:rsidP="00604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E">
              <w:rPr>
                <w:rFonts w:ascii="Times New Roman" w:hAnsi="Times New Roman" w:cs="Times New Roman"/>
                <w:sz w:val="24"/>
                <w:szCs w:val="24"/>
              </w:rPr>
              <w:t>430,00 EUR</w:t>
            </w:r>
          </w:p>
        </w:tc>
      </w:tr>
      <w:tr w:rsidR="00A602EE" w:rsidRPr="00A602EE" w14:paraId="53E3C7B0" w14:textId="77777777" w:rsidTr="00A602EE">
        <w:trPr>
          <w:trHeight w:val="255"/>
          <w:jc w:val="center"/>
        </w:trPr>
        <w:tc>
          <w:tcPr>
            <w:tcW w:w="33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5FD73142" w14:textId="77777777" w:rsidR="00A602EE" w:rsidRPr="00A602EE" w:rsidRDefault="00A602EE" w:rsidP="00604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3190,00 EUR</w:t>
            </w:r>
          </w:p>
        </w:tc>
        <w:tc>
          <w:tcPr>
            <w:tcW w:w="34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5D898844" w14:textId="77777777" w:rsidR="00A602EE" w:rsidRPr="00A602EE" w:rsidRDefault="00A602EE" w:rsidP="00604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6390,00 EUR</w:t>
            </w:r>
          </w:p>
        </w:tc>
        <w:tc>
          <w:tcPr>
            <w:tcW w:w="352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003D8A00" w14:textId="77777777" w:rsidR="00A602EE" w:rsidRPr="00A602EE" w:rsidRDefault="00A602EE" w:rsidP="00604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E">
              <w:rPr>
                <w:rFonts w:ascii="Times New Roman" w:hAnsi="Times New Roman" w:cs="Times New Roman"/>
                <w:sz w:val="24"/>
                <w:szCs w:val="24"/>
              </w:rPr>
              <w:t>650,00 EUR</w:t>
            </w:r>
          </w:p>
        </w:tc>
      </w:tr>
      <w:tr w:rsidR="00A602EE" w:rsidRPr="00A602EE" w14:paraId="15AE4C6A" w14:textId="77777777" w:rsidTr="00A602EE">
        <w:trPr>
          <w:trHeight w:val="255"/>
          <w:jc w:val="center"/>
        </w:trPr>
        <w:tc>
          <w:tcPr>
            <w:tcW w:w="33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647092CA" w14:textId="77777777" w:rsidR="00A602EE" w:rsidRPr="00A602EE" w:rsidRDefault="00A602EE" w:rsidP="00604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6390,00 EUR</w:t>
            </w:r>
          </w:p>
        </w:tc>
        <w:tc>
          <w:tcPr>
            <w:tcW w:w="34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4DBC2E2B" w14:textId="77777777" w:rsidR="00A602EE" w:rsidRPr="00A602EE" w:rsidRDefault="00A602EE" w:rsidP="00604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9990,00 EUR</w:t>
            </w:r>
          </w:p>
        </w:tc>
        <w:tc>
          <w:tcPr>
            <w:tcW w:w="352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4743F8D8" w14:textId="77777777" w:rsidR="00A602EE" w:rsidRPr="00A602EE" w:rsidRDefault="00A602EE" w:rsidP="00604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E">
              <w:rPr>
                <w:rFonts w:ascii="Times New Roman" w:hAnsi="Times New Roman" w:cs="Times New Roman"/>
                <w:sz w:val="24"/>
                <w:szCs w:val="24"/>
              </w:rPr>
              <w:t>990,00 EUR</w:t>
            </w:r>
          </w:p>
        </w:tc>
      </w:tr>
      <w:tr w:rsidR="00A602EE" w:rsidRPr="00A602EE" w14:paraId="2AEF3A9A" w14:textId="77777777" w:rsidTr="00A602EE">
        <w:trPr>
          <w:trHeight w:val="255"/>
          <w:jc w:val="center"/>
        </w:trPr>
        <w:tc>
          <w:tcPr>
            <w:tcW w:w="682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5AB63F18" w14:textId="77777777" w:rsidR="00A602EE" w:rsidRPr="00A602EE" w:rsidRDefault="00A602EE" w:rsidP="00604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Nuo 9990 EUR</w:t>
            </w:r>
          </w:p>
        </w:tc>
        <w:tc>
          <w:tcPr>
            <w:tcW w:w="352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vAlign w:val="center"/>
            <w:hideMark/>
          </w:tcPr>
          <w:p w14:paraId="1C9F6B97" w14:textId="77777777" w:rsidR="00A602EE" w:rsidRPr="00A602EE" w:rsidRDefault="00A602EE" w:rsidP="00604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E">
              <w:rPr>
                <w:rFonts w:ascii="Times New Roman" w:hAnsi="Times New Roman" w:cs="Times New Roman"/>
                <w:sz w:val="24"/>
                <w:szCs w:val="24"/>
              </w:rPr>
              <w:t>1390,00 EUR</w:t>
            </w:r>
          </w:p>
        </w:tc>
      </w:tr>
    </w:tbl>
    <w:p w14:paraId="3E6A483A" w14:textId="77777777" w:rsidR="00A602EE" w:rsidRDefault="00A602EE" w:rsidP="00604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7ED07EE" w14:textId="7ABF2A90" w:rsidR="00A602EE" w:rsidRDefault="00A602EE" w:rsidP="00604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2EE">
        <w:rPr>
          <w:rFonts w:ascii="Times New Roman" w:hAnsi="Times New Roman" w:cs="Times New Roman"/>
          <w:sz w:val="24"/>
          <w:szCs w:val="24"/>
        </w:rPr>
        <w:t xml:space="preserve">6.2. Kitų (Asociacijos finansavimo schemoje nenumatytų) Asociacijos pajamų dydis – 0 </w:t>
      </w:r>
      <w:proofErr w:type="spellStart"/>
      <w:r w:rsidRPr="00A602E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A602EE">
        <w:rPr>
          <w:rFonts w:ascii="Times New Roman" w:hAnsi="Times New Roman" w:cs="Times New Roman"/>
          <w:sz w:val="24"/>
          <w:szCs w:val="24"/>
        </w:rPr>
        <w:t>.</w:t>
      </w:r>
    </w:p>
    <w:p w14:paraId="12D0C1B0" w14:textId="77777777" w:rsidR="006047C1" w:rsidRPr="00A602EE" w:rsidRDefault="006047C1" w:rsidP="00604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604E2" w14:textId="57DBE6DF" w:rsidR="00A602EE" w:rsidRPr="00C80D2E" w:rsidRDefault="00A602EE" w:rsidP="00604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02EE">
        <w:rPr>
          <w:rFonts w:ascii="Times New Roman" w:hAnsi="Times New Roman" w:cs="Times New Roman"/>
          <w:sz w:val="24"/>
          <w:szCs w:val="24"/>
        </w:rPr>
        <w:t>6.3. Sukauptų pajamų bendra suma be PVM – 3435.00 EUR.</w:t>
      </w:r>
      <w:r w:rsidR="00C80D2E">
        <w:rPr>
          <w:rFonts w:ascii="Times New Roman" w:hAnsi="Times New Roman" w:cs="Times New Roman"/>
          <w:sz w:val="24"/>
          <w:szCs w:val="24"/>
        </w:rPr>
        <w:t xml:space="preserve"> Asociacijos steigėjų, dalininkų ir pavedimo davėjų įnašo procentinė dalis mokama už ENTP atliekų tvarkymą – </w:t>
      </w:r>
      <w:r w:rsidR="00C80D2E">
        <w:rPr>
          <w:rFonts w:ascii="Times New Roman" w:hAnsi="Times New Roman" w:cs="Times New Roman"/>
          <w:sz w:val="24"/>
          <w:szCs w:val="24"/>
          <w:lang w:val="en-US"/>
        </w:rPr>
        <w:t>50%.</w:t>
      </w:r>
    </w:p>
    <w:p w14:paraId="674921DC" w14:textId="77777777" w:rsidR="006047C1" w:rsidRPr="00A602EE" w:rsidRDefault="006047C1" w:rsidP="00604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6409F" w14:textId="04D3BFB4" w:rsidR="00A602EE" w:rsidRDefault="00A602EE" w:rsidP="00604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2EE">
        <w:rPr>
          <w:rFonts w:ascii="Times New Roman" w:hAnsi="Times New Roman" w:cs="Times New Roman"/>
          <w:sz w:val="24"/>
          <w:szCs w:val="24"/>
        </w:rPr>
        <w:t xml:space="preserve">6.4. Lėšos, skirtos ENTP  atliekų tvarkymui ir LR Vyriausybės nustatytų apmokestinamųjų gaminių atliekų tvarkymo užduočių vykdymui  be PVM – 1746,00 </w:t>
      </w:r>
      <w:proofErr w:type="spellStart"/>
      <w:r w:rsidRPr="00A602E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A602EE">
        <w:rPr>
          <w:rFonts w:ascii="Times New Roman" w:hAnsi="Times New Roman" w:cs="Times New Roman"/>
          <w:sz w:val="24"/>
          <w:szCs w:val="24"/>
        </w:rPr>
        <w:t>.</w:t>
      </w:r>
    </w:p>
    <w:p w14:paraId="4A6E16AF" w14:textId="77777777" w:rsidR="006047C1" w:rsidRPr="00A602EE" w:rsidRDefault="006047C1" w:rsidP="00604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9EA9B" w14:textId="1CD7A43C" w:rsidR="00A602EE" w:rsidRDefault="00A602EE" w:rsidP="00604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2EE">
        <w:rPr>
          <w:rFonts w:ascii="Times New Roman" w:hAnsi="Times New Roman" w:cs="Times New Roman"/>
          <w:sz w:val="24"/>
          <w:szCs w:val="24"/>
        </w:rPr>
        <w:t>6.5. Lėšos skirtos Švietimo programos vykdymui be PVM –</w:t>
      </w:r>
      <w:r w:rsidR="009A12A1">
        <w:rPr>
          <w:rFonts w:ascii="Times New Roman" w:hAnsi="Times New Roman" w:cs="Times New Roman"/>
          <w:sz w:val="24"/>
          <w:szCs w:val="24"/>
        </w:rPr>
        <w:t xml:space="preserve"> </w:t>
      </w:r>
      <w:r w:rsidR="009A12A1" w:rsidRPr="009A12A1">
        <w:rPr>
          <w:rFonts w:ascii="Times New Roman" w:hAnsi="Times New Roman" w:cs="Times New Roman"/>
          <w:sz w:val="24"/>
          <w:szCs w:val="24"/>
        </w:rPr>
        <w:t>1179,22</w:t>
      </w:r>
      <w:r w:rsidRPr="009A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2A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9A12A1">
        <w:rPr>
          <w:rFonts w:ascii="Times New Roman" w:hAnsi="Times New Roman" w:cs="Times New Roman"/>
          <w:sz w:val="24"/>
          <w:szCs w:val="24"/>
        </w:rPr>
        <w:t>.</w:t>
      </w:r>
    </w:p>
    <w:p w14:paraId="6EA88063" w14:textId="77777777" w:rsidR="006047C1" w:rsidRPr="00A602EE" w:rsidRDefault="006047C1" w:rsidP="00604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A03CA" w14:textId="77777777" w:rsidR="00A602EE" w:rsidRPr="00A602EE" w:rsidRDefault="00A602EE" w:rsidP="00604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2EE">
        <w:rPr>
          <w:rFonts w:ascii="Times New Roman" w:hAnsi="Times New Roman" w:cs="Times New Roman"/>
          <w:sz w:val="24"/>
          <w:szCs w:val="24"/>
        </w:rPr>
        <w:t xml:space="preserve">6.6. Lėšos, </w:t>
      </w:r>
      <w:proofErr w:type="spellStart"/>
      <w:r w:rsidRPr="00A602EE">
        <w:rPr>
          <w:rFonts w:ascii="Times New Roman" w:hAnsi="Times New Roman" w:cs="Times New Roman"/>
          <w:sz w:val="24"/>
          <w:szCs w:val="24"/>
        </w:rPr>
        <w:t>skiros</w:t>
      </w:r>
      <w:proofErr w:type="spellEnd"/>
      <w:r w:rsidRPr="00A602EE">
        <w:rPr>
          <w:rFonts w:ascii="Times New Roman" w:hAnsi="Times New Roman" w:cs="Times New Roman"/>
          <w:sz w:val="24"/>
          <w:szCs w:val="24"/>
        </w:rPr>
        <w:t xml:space="preserve"> su ENTP  atliekų tvarkymu susijusioms kitoms išlaidoms  be PVM – 0 </w:t>
      </w:r>
      <w:proofErr w:type="spellStart"/>
      <w:r w:rsidRPr="00A602E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A602EE">
        <w:rPr>
          <w:rFonts w:ascii="Times New Roman" w:hAnsi="Times New Roman" w:cs="Times New Roman"/>
          <w:sz w:val="24"/>
          <w:szCs w:val="24"/>
        </w:rPr>
        <w:t>.</w:t>
      </w:r>
    </w:p>
    <w:p w14:paraId="0ED0412A" w14:textId="5D4CA57E" w:rsidR="00A602EE" w:rsidRPr="00A602EE" w:rsidRDefault="00A602EE" w:rsidP="00604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02EE">
        <w:rPr>
          <w:rFonts w:ascii="Times New Roman" w:hAnsi="Times New Roman" w:cs="Times New Roman"/>
          <w:sz w:val="24"/>
          <w:szCs w:val="24"/>
        </w:rPr>
        <w:t xml:space="preserve">6.7. Lėšos, skirtos Asociacijos administravimui ir darbo užmokesčiui be PVM – 595,40 </w:t>
      </w:r>
      <w:proofErr w:type="spellStart"/>
      <w:r w:rsidRPr="00A602E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A602EE">
        <w:rPr>
          <w:rFonts w:ascii="Times New Roman" w:hAnsi="Times New Roman" w:cs="Times New Roman"/>
          <w:sz w:val="24"/>
          <w:szCs w:val="24"/>
        </w:rPr>
        <w:t xml:space="preserve">, iš jų Asociacijos administravimui be PVM – 128,29 </w:t>
      </w:r>
      <w:proofErr w:type="spellStart"/>
      <w:r w:rsidRPr="00A602E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A602EE">
        <w:rPr>
          <w:rFonts w:ascii="Times New Roman" w:hAnsi="Times New Roman" w:cs="Times New Roman"/>
          <w:sz w:val="24"/>
          <w:szCs w:val="24"/>
        </w:rPr>
        <w:t xml:space="preserve"> ir darbo užmokesčiui be PVM –</w:t>
      </w:r>
      <w:r w:rsidR="0041665F">
        <w:rPr>
          <w:rFonts w:ascii="Times New Roman" w:hAnsi="Times New Roman" w:cs="Times New Roman"/>
          <w:sz w:val="24"/>
          <w:szCs w:val="24"/>
        </w:rPr>
        <w:t xml:space="preserve"> </w:t>
      </w:r>
      <w:r w:rsidRPr="00A602EE">
        <w:rPr>
          <w:rFonts w:ascii="Times New Roman" w:hAnsi="Times New Roman" w:cs="Times New Roman"/>
          <w:sz w:val="24"/>
          <w:szCs w:val="24"/>
        </w:rPr>
        <w:t>467,11 EUR.</w:t>
      </w:r>
    </w:p>
    <w:p w14:paraId="6660A77F" w14:textId="22C4AA6C" w:rsidR="00A602EE" w:rsidRPr="00A602EE" w:rsidRDefault="00A602EE" w:rsidP="00604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2EE">
        <w:rPr>
          <w:rFonts w:ascii="Times New Roman" w:hAnsi="Times New Roman" w:cs="Times New Roman"/>
          <w:sz w:val="24"/>
          <w:szCs w:val="24"/>
        </w:rPr>
        <w:lastRenderedPageBreak/>
        <w:t>7. Organizacijos steigėjų, dalyvių ir pavedimo da</w:t>
      </w:r>
      <w:r w:rsidR="0041665F">
        <w:rPr>
          <w:rFonts w:ascii="Times New Roman" w:hAnsi="Times New Roman" w:cs="Times New Roman"/>
          <w:sz w:val="24"/>
          <w:szCs w:val="24"/>
        </w:rPr>
        <w:t>vėjų sąrašas pateiktas Lentelėje</w:t>
      </w:r>
      <w:r w:rsidRPr="00A602EE">
        <w:rPr>
          <w:rFonts w:ascii="Times New Roman" w:hAnsi="Times New Roman" w:cs="Times New Roman"/>
          <w:sz w:val="24"/>
          <w:szCs w:val="24"/>
        </w:rPr>
        <w:t xml:space="preserve"> Nr.6.</w:t>
      </w:r>
      <w:r w:rsidRPr="00A602EE">
        <w:rPr>
          <w:rFonts w:ascii="Times New Roman" w:hAnsi="Times New Roman" w:cs="Times New Roman"/>
          <w:sz w:val="24"/>
          <w:szCs w:val="24"/>
        </w:rPr>
        <w:tab/>
      </w:r>
    </w:p>
    <w:p w14:paraId="2ADBEE73" w14:textId="1A44AAF2" w:rsidR="0041665F" w:rsidRDefault="0041665F" w:rsidP="006047C1">
      <w:pPr>
        <w:tabs>
          <w:tab w:val="left" w:pos="82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3CD168" w14:textId="77777777" w:rsidR="006047C1" w:rsidRDefault="006047C1" w:rsidP="006047C1">
      <w:pPr>
        <w:tabs>
          <w:tab w:val="left" w:pos="82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B9052" w14:textId="7035DBC4" w:rsidR="00A602EE" w:rsidRPr="00A602EE" w:rsidRDefault="00A602EE" w:rsidP="006047C1">
      <w:pPr>
        <w:tabs>
          <w:tab w:val="left" w:pos="82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2EE">
        <w:rPr>
          <w:rFonts w:ascii="Times New Roman" w:hAnsi="Times New Roman" w:cs="Times New Roman"/>
          <w:sz w:val="24"/>
          <w:szCs w:val="24"/>
        </w:rPr>
        <w:t>Lentelė Nr.6</w:t>
      </w:r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570"/>
        <w:gridCol w:w="2725"/>
        <w:gridCol w:w="1667"/>
        <w:gridCol w:w="2967"/>
        <w:gridCol w:w="1710"/>
      </w:tblGrid>
      <w:tr w:rsidR="006047C1" w:rsidRPr="00A602EE" w14:paraId="4CC0C22C" w14:textId="77777777" w:rsidTr="0041665F">
        <w:trPr>
          <w:trHeight w:val="2778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7C561C" w14:textId="77777777" w:rsidR="00A602EE" w:rsidRPr="00A602EE" w:rsidRDefault="00A602EE" w:rsidP="0060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002C1E" w14:textId="77777777" w:rsidR="00A602EE" w:rsidRPr="00A602EE" w:rsidRDefault="00A602EE" w:rsidP="0060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Įmonės pavadinimas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A93A5E" w14:textId="77777777" w:rsidR="00A602EE" w:rsidRPr="00A602EE" w:rsidRDefault="00A602EE" w:rsidP="0060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Įmonės kodas</w:t>
            </w:r>
          </w:p>
        </w:tc>
        <w:tc>
          <w:tcPr>
            <w:tcW w:w="2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0E15B" w14:textId="77777777" w:rsidR="00A602EE" w:rsidRPr="00A602EE" w:rsidRDefault="00A602EE" w:rsidP="0060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Dalyvavimo Organizacijos veikloje forma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4240E8" w14:textId="77777777" w:rsidR="00A602EE" w:rsidRPr="00A602EE" w:rsidRDefault="00A602EE" w:rsidP="0060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Gaminių atliekų, kurių tvarkymo organizavimas pavestas Organizacijai, rūšis</w:t>
            </w:r>
          </w:p>
        </w:tc>
      </w:tr>
      <w:tr w:rsidR="006047C1" w:rsidRPr="00A602EE" w14:paraId="2400EFBD" w14:textId="77777777" w:rsidTr="0041665F">
        <w:trPr>
          <w:trHeight w:val="351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E5ED2D" w14:textId="77777777" w:rsidR="00A602EE" w:rsidRPr="00A602EE" w:rsidRDefault="00A602EE" w:rsidP="00604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C88D00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</w:t>
            </w:r>
            <w:proofErr w:type="spellStart"/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Autojuta</w:t>
            </w:r>
            <w:proofErr w:type="spellEnd"/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D5EE93" w14:textId="77777777" w:rsidR="00A602EE" w:rsidRPr="00A602EE" w:rsidRDefault="00A602EE" w:rsidP="00604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135168464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2E525E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Steigėjas, pavedimo davėjas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1ADF99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ENTP</w:t>
            </w:r>
          </w:p>
        </w:tc>
      </w:tr>
      <w:tr w:rsidR="006047C1" w:rsidRPr="00A602EE" w14:paraId="7CDB3994" w14:textId="77777777" w:rsidTr="0041665F">
        <w:trPr>
          <w:trHeight w:val="351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9E280" w14:textId="77777777" w:rsidR="00A602EE" w:rsidRPr="00A602EE" w:rsidRDefault="00A602EE" w:rsidP="00604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733538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</w:t>
            </w:r>
            <w:proofErr w:type="spellStart"/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Jubana</w:t>
            </w:r>
            <w:proofErr w:type="spellEnd"/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CD94AF" w14:textId="77777777" w:rsidR="00A602EE" w:rsidRPr="00A602EE" w:rsidRDefault="00A602EE" w:rsidP="00604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266659850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CDFAA1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Pavedimo davėjas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14D279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ENTP</w:t>
            </w:r>
          </w:p>
        </w:tc>
      </w:tr>
      <w:tr w:rsidR="006047C1" w:rsidRPr="00A602EE" w14:paraId="2091958B" w14:textId="77777777" w:rsidTr="0041665F">
        <w:trPr>
          <w:trHeight w:val="351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3CE9DE" w14:textId="77777777" w:rsidR="00A602EE" w:rsidRPr="00A602EE" w:rsidRDefault="00A602EE" w:rsidP="00604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E489F2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“</w:t>
            </w:r>
            <w:proofErr w:type="spellStart"/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Aeropolis</w:t>
            </w:r>
            <w:proofErr w:type="spellEnd"/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8CC769" w14:textId="77777777" w:rsidR="00A602EE" w:rsidRPr="00A602EE" w:rsidRDefault="00A602EE" w:rsidP="00604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300023308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CAB27E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Pavedimo davėjas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2E5578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ENTP</w:t>
            </w:r>
          </w:p>
        </w:tc>
      </w:tr>
      <w:tr w:rsidR="006047C1" w:rsidRPr="00A602EE" w14:paraId="695D8547" w14:textId="77777777" w:rsidTr="0041665F">
        <w:trPr>
          <w:trHeight w:val="351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22AAC6" w14:textId="77777777" w:rsidR="00A602EE" w:rsidRPr="00A602EE" w:rsidRDefault="00A602EE" w:rsidP="00604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FE2707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UAB“GTV Group ir Ko“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2BFAC1" w14:textId="77777777" w:rsidR="00A602EE" w:rsidRPr="00A602EE" w:rsidRDefault="00A602EE" w:rsidP="00604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3002249206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3F9554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Pavedimo davėjas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50A1D8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ENTP</w:t>
            </w:r>
          </w:p>
        </w:tc>
      </w:tr>
      <w:tr w:rsidR="006047C1" w:rsidRPr="00A602EE" w14:paraId="7EA913C9" w14:textId="77777777" w:rsidTr="0041665F">
        <w:trPr>
          <w:trHeight w:val="351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CEDC45" w14:textId="77777777" w:rsidR="00A602EE" w:rsidRPr="00A602EE" w:rsidRDefault="00A602EE" w:rsidP="00604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E516FC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“</w:t>
            </w:r>
            <w:proofErr w:type="spellStart"/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Autoerdvė</w:t>
            </w:r>
            <w:proofErr w:type="spellEnd"/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AFAC2B" w14:textId="77777777" w:rsidR="00A602EE" w:rsidRPr="00A602EE" w:rsidRDefault="00A602EE" w:rsidP="00604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123068627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6CD9BD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Pavedimo davėjas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EA2C0F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ENTP</w:t>
            </w:r>
          </w:p>
        </w:tc>
      </w:tr>
      <w:tr w:rsidR="006047C1" w:rsidRPr="00A602EE" w14:paraId="62B6E81F" w14:textId="77777777" w:rsidTr="0041665F">
        <w:trPr>
          <w:trHeight w:val="351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690C24" w14:textId="77777777" w:rsidR="00A602EE" w:rsidRPr="00A602EE" w:rsidRDefault="00A602EE" w:rsidP="00604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03A050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“</w:t>
            </w:r>
            <w:proofErr w:type="spellStart"/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Centrako</w:t>
            </w:r>
            <w:proofErr w:type="spellEnd"/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29F1BC" w14:textId="77777777" w:rsidR="00A602EE" w:rsidRPr="00A602EE" w:rsidRDefault="00A602EE" w:rsidP="00604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134638797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2B7684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Pavedimo davėjas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6E68C9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ENTP</w:t>
            </w:r>
          </w:p>
        </w:tc>
      </w:tr>
      <w:tr w:rsidR="006047C1" w:rsidRPr="00A602EE" w14:paraId="058A31A7" w14:textId="77777777" w:rsidTr="0041665F">
        <w:trPr>
          <w:trHeight w:val="351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F3C5E7" w14:textId="77777777" w:rsidR="00A602EE" w:rsidRPr="00A602EE" w:rsidRDefault="00A602EE" w:rsidP="00604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FC0430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“</w:t>
            </w:r>
            <w:proofErr w:type="spellStart"/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Teogenas</w:t>
            </w:r>
            <w:proofErr w:type="spellEnd"/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397409" w14:textId="77777777" w:rsidR="00A602EE" w:rsidRPr="00A602EE" w:rsidRDefault="00A602EE" w:rsidP="00604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179883947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256BDC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Pavedimo davėjas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A7DB06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ENTP</w:t>
            </w:r>
          </w:p>
        </w:tc>
      </w:tr>
      <w:tr w:rsidR="006047C1" w:rsidRPr="00A602EE" w14:paraId="285B9331" w14:textId="77777777" w:rsidTr="0041665F">
        <w:trPr>
          <w:trHeight w:val="351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9F7730" w14:textId="77777777" w:rsidR="00A602EE" w:rsidRPr="00A602EE" w:rsidRDefault="00A602EE" w:rsidP="00604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AC23A8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„Saločiai ir partneriai“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E0DF36" w14:textId="77777777" w:rsidR="00A602EE" w:rsidRPr="00A602EE" w:rsidRDefault="00A602EE" w:rsidP="00604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125523244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E00C23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Pavedimo davėjas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3E554F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ENTP</w:t>
            </w:r>
          </w:p>
        </w:tc>
      </w:tr>
      <w:tr w:rsidR="006047C1" w:rsidRPr="00A602EE" w14:paraId="5679083B" w14:textId="77777777" w:rsidTr="0041665F">
        <w:trPr>
          <w:trHeight w:val="351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2A7576" w14:textId="77777777" w:rsidR="00A602EE" w:rsidRPr="00A602EE" w:rsidRDefault="00A602EE" w:rsidP="00604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E909F7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</w:t>
            </w:r>
            <w:proofErr w:type="spellStart"/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Moller</w:t>
            </w:r>
            <w:proofErr w:type="spellEnd"/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Auto Keturi žiedai"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304602" w14:textId="77777777" w:rsidR="00A602EE" w:rsidRPr="00A602EE" w:rsidRDefault="00A602EE" w:rsidP="00604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224234070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FAAF8B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Pavedimo davėjas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2D21DD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ENTP</w:t>
            </w:r>
          </w:p>
        </w:tc>
      </w:tr>
      <w:tr w:rsidR="006047C1" w:rsidRPr="00A602EE" w14:paraId="58185FC2" w14:textId="77777777" w:rsidTr="0041665F">
        <w:trPr>
          <w:trHeight w:val="351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3D9D51" w14:textId="77777777" w:rsidR="00A602EE" w:rsidRPr="00A602EE" w:rsidRDefault="00A602EE" w:rsidP="00604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91D1E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UAB „GTV </w:t>
            </w:r>
            <w:proofErr w:type="spellStart"/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Solutions</w:t>
            </w:r>
            <w:proofErr w:type="spellEnd"/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6EE8EE" w14:textId="77777777" w:rsidR="00A602EE" w:rsidRPr="00A602EE" w:rsidRDefault="00A602EE" w:rsidP="00604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304439745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EAD4EB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Pavedimo davėjas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F708C6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ENTP</w:t>
            </w:r>
          </w:p>
        </w:tc>
      </w:tr>
      <w:tr w:rsidR="006047C1" w:rsidRPr="00A602EE" w14:paraId="3A96739A" w14:textId="77777777" w:rsidTr="0041665F">
        <w:trPr>
          <w:trHeight w:val="351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1E686C" w14:textId="77777777" w:rsidR="00A602EE" w:rsidRPr="00A602EE" w:rsidRDefault="00A602EE" w:rsidP="00604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98D3FF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</w:t>
            </w:r>
            <w:proofErr w:type="spellStart"/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Moller</w:t>
            </w:r>
            <w:proofErr w:type="spellEnd"/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auto“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09B287" w14:textId="77777777" w:rsidR="00A602EE" w:rsidRPr="00A602EE" w:rsidRDefault="00A602EE" w:rsidP="00604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110430994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12DD88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Pavedimo davėjas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C960E2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ENTP</w:t>
            </w:r>
          </w:p>
        </w:tc>
      </w:tr>
      <w:tr w:rsidR="006047C1" w:rsidRPr="00A602EE" w14:paraId="0DE0A3DF" w14:textId="77777777" w:rsidTr="0041665F">
        <w:trPr>
          <w:trHeight w:val="351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DA8F2" w14:textId="77777777" w:rsidR="00A602EE" w:rsidRPr="00A602EE" w:rsidRDefault="00A602EE" w:rsidP="00604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A72920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</w:t>
            </w:r>
            <w:proofErr w:type="spellStart"/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Bonum</w:t>
            </w:r>
            <w:proofErr w:type="spellEnd"/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Auto“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E188F7" w14:textId="77777777" w:rsidR="00A602EE" w:rsidRPr="00A602EE" w:rsidRDefault="00A602EE" w:rsidP="00604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142092351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504B7E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Pavedimo davėjas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6CD97E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ENTP</w:t>
            </w:r>
          </w:p>
        </w:tc>
      </w:tr>
      <w:tr w:rsidR="006047C1" w:rsidRPr="00A602EE" w14:paraId="503F3FAE" w14:textId="77777777" w:rsidTr="0041665F">
        <w:trPr>
          <w:trHeight w:val="351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FB6777" w14:textId="77777777" w:rsidR="00A602EE" w:rsidRPr="00A602EE" w:rsidRDefault="00A602EE" w:rsidP="00604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BD4F0C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Ramūno Mickevičiaus IĮ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8E3AED" w14:textId="77777777" w:rsidR="00A602EE" w:rsidRPr="00A602EE" w:rsidRDefault="00A602EE" w:rsidP="00604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171652326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777F73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Pavedimo davėjas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612117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ENTP</w:t>
            </w:r>
          </w:p>
        </w:tc>
      </w:tr>
      <w:tr w:rsidR="006047C1" w:rsidRPr="00A602EE" w14:paraId="2B6EE468" w14:textId="77777777" w:rsidTr="0041665F">
        <w:trPr>
          <w:trHeight w:val="351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7AC543" w14:textId="77777777" w:rsidR="00A602EE" w:rsidRPr="00A602EE" w:rsidRDefault="00A602EE" w:rsidP="00604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EE6704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„Auto 911“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F2EFD3" w14:textId="77777777" w:rsidR="00A602EE" w:rsidRPr="00A602EE" w:rsidRDefault="00A602EE" w:rsidP="00604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302899638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E756BB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Pavedimo davėjas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F71F0C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ENTP</w:t>
            </w:r>
          </w:p>
        </w:tc>
      </w:tr>
      <w:tr w:rsidR="006047C1" w:rsidRPr="00A602EE" w14:paraId="0D703458" w14:textId="77777777" w:rsidTr="0041665F">
        <w:trPr>
          <w:trHeight w:val="351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3D237A" w14:textId="77777777" w:rsidR="00A602EE" w:rsidRPr="00A602EE" w:rsidRDefault="00A602EE" w:rsidP="00604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86D3EA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</w:t>
            </w:r>
            <w:proofErr w:type="spellStart"/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Autagnė</w:t>
            </w:r>
            <w:proofErr w:type="spellEnd"/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7C949F" w14:textId="77777777" w:rsidR="00A602EE" w:rsidRPr="00A602EE" w:rsidRDefault="00A602EE" w:rsidP="00604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183812945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5E5EB9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Pavedimo davėjas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649335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ENTP</w:t>
            </w:r>
          </w:p>
        </w:tc>
      </w:tr>
      <w:tr w:rsidR="006047C1" w:rsidRPr="00A602EE" w14:paraId="13EEC502" w14:textId="77777777" w:rsidTr="0041665F">
        <w:trPr>
          <w:trHeight w:val="351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94D083" w14:textId="77777777" w:rsidR="00A602EE" w:rsidRPr="00A602EE" w:rsidRDefault="00A602EE" w:rsidP="00604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10026F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</w:t>
            </w:r>
            <w:proofErr w:type="spellStart"/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Autera</w:t>
            </w:r>
            <w:proofErr w:type="spellEnd"/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LT“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3A5C28" w14:textId="77777777" w:rsidR="00A602EE" w:rsidRPr="00A602EE" w:rsidRDefault="00A602EE" w:rsidP="00604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303216522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EE1984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Pavedimo davėjas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558C28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ENTP</w:t>
            </w:r>
          </w:p>
        </w:tc>
      </w:tr>
      <w:tr w:rsidR="006047C1" w:rsidRPr="00A602EE" w14:paraId="360977D0" w14:textId="77777777" w:rsidTr="0041665F">
        <w:trPr>
          <w:trHeight w:val="351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089579" w14:textId="77777777" w:rsidR="00A602EE" w:rsidRPr="00A602EE" w:rsidRDefault="00A602EE" w:rsidP="00604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5B2231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UAB „GTV </w:t>
            </w:r>
            <w:proofErr w:type="spellStart"/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Projects</w:t>
            </w:r>
            <w:proofErr w:type="spellEnd"/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3B8679" w14:textId="77777777" w:rsidR="00A602EE" w:rsidRPr="00A602EE" w:rsidRDefault="00A602EE" w:rsidP="00604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304443551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A28D2C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Pavedimo davėjas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0EBA30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ENTP</w:t>
            </w:r>
          </w:p>
        </w:tc>
      </w:tr>
      <w:tr w:rsidR="006047C1" w:rsidRPr="00A602EE" w14:paraId="27EBA6D3" w14:textId="77777777" w:rsidTr="0041665F">
        <w:trPr>
          <w:trHeight w:val="351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463F21" w14:textId="77777777" w:rsidR="00A602EE" w:rsidRPr="00A602EE" w:rsidRDefault="00A602EE" w:rsidP="00604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F0A34A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BĮ UAB „Euro </w:t>
            </w:r>
            <w:proofErr w:type="spellStart"/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trucks</w:t>
            </w:r>
            <w:proofErr w:type="spellEnd"/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B5209A" w14:textId="77777777" w:rsidR="00A602EE" w:rsidRPr="00A602EE" w:rsidRDefault="00A602EE" w:rsidP="00604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110448469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B0A22B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Pavedimo davėjas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4A0696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ENTP</w:t>
            </w:r>
          </w:p>
        </w:tc>
      </w:tr>
      <w:tr w:rsidR="006047C1" w:rsidRPr="00A602EE" w14:paraId="1326E395" w14:textId="77777777" w:rsidTr="0041665F">
        <w:trPr>
          <w:trHeight w:val="351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6BA9B9" w14:textId="77777777" w:rsidR="00A602EE" w:rsidRPr="00A602EE" w:rsidRDefault="00A602EE" w:rsidP="00604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5AD31B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Adomavičius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6195CA" w14:textId="77777777" w:rsidR="00A602EE" w:rsidRPr="00A602EE" w:rsidRDefault="00A602EE" w:rsidP="00604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IDV Nr.686300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BC3E34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Pavedimo davėjas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AAFFDF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ENTP</w:t>
            </w:r>
          </w:p>
        </w:tc>
      </w:tr>
      <w:tr w:rsidR="006047C1" w:rsidRPr="00A602EE" w14:paraId="6BA403BA" w14:textId="77777777" w:rsidTr="0041665F">
        <w:trPr>
          <w:trHeight w:val="351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F58F3D" w14:textId="77777777" w:rsidR="00A602EE" w:rsidRPr="00A602EE" w:rsidRDefault="00A602EE" w:rsidP="00604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84F545" w14:textId="7C94B094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</w:t>
            </w:r>
            <w:r w:rsidR="004166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proofErr w:type="spellStart"/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Segmis</w:t>
            </w:r>
            <w:proofErr w:type="spellEnd"/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C2374D" w14:textId="77777777" w:rsidR="00A602EE" w:rsidRPr="00A602EE" w:rsidRDefault="00A602EE" w:rsidP="00604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254381610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D059A4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Pavedimo davėjas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0BCC28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ENTP</w:t>
            </w:r>
          </w:p>
        </w:tc>
      </w:tr>
      <w:tr w:rsidR="006047C1" w:rsidRPr="00A602EE" w14:paraId="24FCCC8F" w14:textId="77777777" w:rsidTr="0041665F">
        <w:trPr>
          <w:trHeight w:val="351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FF7AD" w14:textId="77777777" w:rsidR="00A602EE" w:rsidRPr="00A602EE" w:rsidRDefault="00A602EE" w:rsidP="00604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3D5A1F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UAB"Vaidmilda</w:t>
            </w:r>
            <w:proofErr w:type="spellEnd"/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B752E6" w14:textId="77777777" w:rsidR="00A602EE" w:rsidRPr="00A602EE" w:rsidRDefault="00A602EE" w:rsidP="00604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165792583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F3E9CA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Pavedimo davėjas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CD8FB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ENTP</w:t>
            </w:r>
          </w:p>
        </w:tc>
      </w:tr>
      <w:tr w:rsidR="006047C1" w:rsidRPr="00A602EE" w14:paraId="178FF8C9" w14:textId="77777777" w:rsidTr="0041665F">
        <w:trPr>
          <w:trHeight w:val="351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404658" w14:textId="77777777" w:rsidR="00A602EE" w:rsidRPr="00A602EE" w:rsidRDefault="00A602EE" w:rsidP="00604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D760E1" w14:textId="45B02DF9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</w:t>
            </w:r>
            <w:r w:rsidR="004166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proofErr w:type="spellStart"/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Barauta</w:t>
            </w:r>
            <w:proofErr w:type="spellEnd"/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AC7973" w14:textId="77777777" w:rsidR="00A602EE" w:rsidRPr="00A602EE" w:rsidRDefault="00A602EE" w:rsidP="00604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304742938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BBDEDC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Pavedimo davėjas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616C99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ENTP</w:t>
            </w:r>
          </w:p>
        </w:tc>
      </w:tr>
      <w:tr w:rsidR="006047C1" w:rsidRPr="00A602EE" w14:paraId="0D4487DD" w14:textId="77777777" w:rsidTr="0041665F">
        <w:trPr>
          <w:trHeight w:val="351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47EA46" w14:textId="77777777" w:rsidR="00A602EE" w:rsidRPr="00A602EE" w:rsidRDefault="00A602EE" w:rsidP="00604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F33C33" w14:textId="20CF94F8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</w:t>
            </w:r>
            <w:r w:rsidR="004166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proofErr w:type="spellStart"/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Adampolis</w:t>
            </w:r>
            <w:proofErr w:type="spellEnd"/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592FEA" w14:textId="77777777" w:rsidR="00A602EE" w:rsidRPr="00A602EE" w:rsidRDefault="00A602EE" w:rsidP="00604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hAnsi="Times New Roman" w:cs="Times New Roman"/>
                <w:sz w:val="24"/>
                <w:szCs w:val="24"/>
              </w:rPr>
              <w:t>234522530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901778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Pavedimo davėjas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E15347" w14:textId="77777777" w:rsidR="00A602EE" w:rsidRPr="00A602EE" w:rsidRDefault="00A602EE" w:rsidP="0060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ENTP</w:t>
            </w:r>
          </w:p>
        </w:tc>
      </w:tr>
      <w:tr w:rsidR="005B2702" w:rsidRPr="00A602EE" w14:paraId="3EBD2270" w14:textId="77777777" w:rsidTr="0041665F">
        <w:trPr>
          <w:trHeight w:val="351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2EF66D" w14:textId="24D8203C" w:rsidR="005B2702" w:rsidRPr="00A602EE" w:rsidRDefault="005B2702" w:rsidP="005B2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B05E15" w14:textId="4D989DBB" w:rsidR="005B2702" w:rsidRPr="00A602EE" w:rsidRDefault="005B2702" w:rsidP="005B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„Autodalys“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162519" w14:textId="6A2318D4" w:rsidR="005B2702" w:rsidRPr="00A602EE" w:rsidRDefault="005B2702" w:rsidP="005B27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235171970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99F5E9" w14:textId="3B3FA0AB" w:rsidR="005B2702" w:rsidRPr="00A602EE" w:rsidRDefault="005B2702" w:rsidP="005B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Pavedimo davėjas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7BF6F0" w14:textId="13039910" w:rsidR="005B2702" w:rsidRPr="00A602EE" w:rsidRDefault="005B2702" w:rsidP="005B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ENTP</w:t>
            </w:r>
          </w:p>
        </w:tc>
      </w:tr>
      <w:tr w:rsidR="005B2702" w:rsidRPr="00A602EE" w14:paraId="3E5480C1" w14:textId="77777777" w:rsidTr="0041665F">
        <w:trPr>
          <w:trHeight w:val="351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1CDE30" w14:textId="1923CDFA" w:rsidR="005B2702" w:rsidRPr="00A602EE" w:rsidRDefault="005B2702" w:rsidP="005B2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84940F" w14:textId="027C6F31" w:rsidR="005B2702" w:rsidRPr="00A602EE" w:rsidRDefault="005B2702" w:rsidP="005B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“Autodalys“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30B4E8" w14:textId="77777777" w:rsidR="005B2702" w:rsidRPr="00A602EE" w:rsidRDefault="005B2702" w:rsidP="005B2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235171970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98D743" w14:textId="77777777" w:rsidR="005B2702" w:rsidRPr="00A602EE" w:rsidRDefault="005B2702" w:rsidP="005B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Pavedimo davėjas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86FAE8" w14:textId="77777777" w:rsidR="005B2702" w:rsidRPr="00A602EE" w:rsidRDefault="005B2702" w:rsidP="005B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2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ENTP</w:t>
            </w:r>
          </w:p>
        </w:tc>
      </w:tr>
    </w:tbl>
    <w:p w14:paraId="4ADC4A4C" w14:textId="77777777" w:rsidR="00A602EE" w:rsidRPr="00A602EE" w:rsidRDefault="00A602EE" w:rsidP="006047C1">
      <w:pPr>
        <w:spacing w:after="0" w:line="240" w:lineRule="auto"/>
        <w:ind w:left="57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01B2BD1" w14:textId="77777777" w:rsidR="00A602EE" w:rsidRPr="00A602EE" w:rsidRDefault="00A602EE" w:rsidP="00604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C9B1D" w14:textId="77777777" w:rsidR="00A602EE" w:rsidRPr="00A602EE" w:rsidRDefault="00A602EE" w:rsidP="00604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AED38" w14:textId="35ABB665" w:rsidR="00704070" w:rsidRPr="00A602EE" w:rsidRDefault="00704070" w:rsidP="00604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4070" w:rsidRPr="00A602EE" w:rsidSect="00A16599">
      <w:pgSz w:w="11906" w:h="16838"/>
      <w:pgMar w:top="1814" w:right="1134" w:bottom="181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F0993" w14:textId="77777777" w:rsidR="00B174FD" w:rsidRDefault="00B174FD" w:rsidP="0057643F">
      <w:pPr>
        <w:spacing w:after="0" w:line="240" w:lineRule="auto"/>
      </w:pPr>
      <w:r>
        <w:separator/>
      </w:r>
    </w:p>
  </w:endnote>
  <w:endnote w:type="continuationSeparator" w:id="0">
    <w:p w14:paraId="7806BC72" w14:textId="77777777" w:rsidR="00B174FD" w:rsidRDefault="00B174FD" w:rsidP="0057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745D8" w14:textId="010C50FF" w:rsidR="00AE71DA" w:rsidRPr="0069084F" w:rsidRDefault="00AE71DA">
    <w:pPr>
      <w:pStyle w:val="Footer"/>
      <w:jc w:val="center"/>
      <w:rPr>
        <w:caps/>
        <w:noProof/>
      </w:rPr>
    </w:pPr>
    <w:r w:rsidRPr="0069084F">
      <w:rPr>
        <w:caps/>
      </w:rPr>
      <w:fldChar w:fldCharType="begin"/>
    </w:r>
    <w:r w:rsidRPr="0069084F">
      <w:rPr>
        <w:caps/>
      </w:rPr>
      <w:instrText xml:space="preserve"> PAGE   \* MERGEFORMAT </w:instrText>
    </w:r>
    <w:r w:rsidRPr="0069084F">
      <w:rPr>
        <w:caps/>
      </w:rPr>
      <w:fldChar w:fldCharType="separate"/>
    </w:r>
    <w:r w:rsidR="00CE1769">
      <w:rPr>
        <w:caps/>
        <w:noProof/>
      </w:rPr>
      <w:t>5</w:t>
    </w:r>
    <w:r w:rsidRPr="0069084F">
      <w:rPr>
        <w:caps/>
        <w:noProof/>
      </w:rPr>
      <w:fldChar w:fldCharType="end"/>
    </w:r>
  </w:p>
  <w:p w14:paraId="304F3048" w14:textId="77777777" w:rsidR="00AE71DA" w:rsidRDefault="00AE71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A38DB" w14:textId="77777777" w:rsidR="00B174FD" w:rsidRDefault="00B174FD" w:rsidP="0057643F">
      <w:pPr>
        <w:spacing w:after="0" w:line="240" w:lineRule="auto"/>
      </w:pPr>
      <w:r>
        <w:separator/>
      </w:r>
    </w:p>
  </w:footnote>
  <w:footnote w:type="continuationSeparator" w:id="0">
    <w:p w14:paraId="264B2974" w14:textId="77777777" w:rsidR="00B174FD" w:rsidRDefault="00B174FD" w:rsidP="00576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34193" w14:textId="1C2CA52F" w:rsidR="00AE71DA" w:rsidRDefault="00AE71DA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lt-LT"/>
      </w:rPr>
      <w:drawing>
        <wp:inline distT="0" distB="0" distL="0" distR="0" wp14:anchorId="0159E6B8" wp14:editId="2B80E6C5">
          <wp:extent cx="1497600" cy="583200"/>
          <wp:effectExtent l="0" t="0" r="762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GIA_LOGO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600" cy="58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578BF4" w14:textId="77777777" w:rsidR="00AE71DA" w:rsidRDefault="00AE71DA">
    <w:pPr>
      <w:pStyle w:val="Header"/>
    </w:pPr>
  </w:p>
  <w:p w14:paraId="6DA0EA87" w14:textId="77777777" w:rsidR="00AE71DA" w:rsidRDefault="00AE71DA">
    <w:pPr>
      <w:pStyle w:val="Header"/>
    </w:pPr>
  </w:p>
  <w:p w14:paraId="5152238B" w14:textId="77777777" w:rsidR="00AE71DA" w:rsidRDefault="00AE71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5FEA"/>
    <w:multiLevelType w:val="hybridMultilevel"/>
    <w:tmpl w:val="D46CF158"/>
    <w:lvl w:ilvl="0" w:tplc="CE727A00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D559B"/>
    <w:multiLevelType w:val="hybridMultilevel"/>
    <w:tmpl w:val="C5003F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2476B"/>
    <w:multiLevelType w:val="multilevel"/>
    <w:tmpl w:val="4D146D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B57182"/>
    <w:multiLevelType w:val="hybridMultilevel"/>
    <w:tmpl w:val="79A640C0"/>
    <w:lvl w:ilvl="0" w:tplc="77080E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9126CC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FD4725"/>
    <w:multiLevelType w:val="hybridMultilevel"/>
    <w:tmpl w:val="BE925D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83898"/>
    <w:multiLevelType w:val="hybridMultilevel"/>
    <w:tmpl w:val="DF9AB1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B50ED"/>
    <w:multiLevelType w:val="hybridMultilevel"/>
    <w:tmpl w:val="F970E8DC"/>
    <w:lvl w:ilvl="0" w:tplc="DB0E5EB4">
      <w:start w:val="1"/>
      <w:numFmt w:val="upp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03446E"/>
    <w:multiLevelType w:val="hybridMultilevel"/>
    <w:tmpl w:val="04741662"/>
    <w:lvl w:ilvl="0" w:tplc="042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C14046F"/>
    <w:multiLevelType w:val="hybridMultilevel"/>
    <w:tmpl w:val="A6942C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2A7CFD"/>
    <w:multiLevelType w:val="hybridMultilevel"/>
    <w:tmpl w:val="09E28D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10225"/>
    <w:multiLevelType w:val="hybridMultilevel"/>
    <w:tmpl w:val="4E7693EC"/>
    <w:lvl w:ilvl="0" w:tplc="F064D08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E12F5"/>
    <w:multiLevelType w:val="multilevel"/>
    <w:tmpl w:val="0562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CC4D5C"/>
    <w:multiLevelType w:val="hybridMultilevel"/>
    <w:tmpl w:val="081EA93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40692"/>
    <w:multiLevelType w:val="hybridMultilevel"/>
    <w:tmpl w:val="66C039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5582E"/>
    <w:multiLevelType w:val="hybridMultilevel"/>
    <w:tmpl w:val="AF6A1E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E4326"/>
    <w:multiLevelType w:val="hybridMultilevel"/>
    <w:tmpl w:val="B9C8B964"/>
    <w:lvl w:ilvl="0" w:tplc="5224A3A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43CFE"/>
    <w:multiLevelType w:val="hybridMultilevel"/>
    <w:tmpl w:val="194A9B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90671"/>
    <w:multiLevelType w:val="hybridMultilevel"/>
    <w:tmpl w:val="A60CBFB4"/>
    <w:lvl w:ilvl="0" w:tplc="0427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8" w15:restartNumberingAfterBreak="0">
    <w:nsid w:val="7EC64BC6"/>
    <w:multiLevelType w:val="multilevel"/>
    <w:tmpl w:val="042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2"/>
  </w:num>
  <w:num w:numId="5">
    <w:abstractNumId w:val="10"/>
  </w:num>
  <w:num w:numId="6">
    <w:abstractNumId w:val="0"/>
  </w:num>
  <w:num w:numId="7">
    <w:abstractNumId w:val="18"/>
  </w:num>
  <w:num w:numId="8">
    <w:abstractNumId w:val="14"/>
  </w:num>
  <w:num w:numId="9">
    <w:abstractNumId w:val="17"/>
  </w:num>
  <w:num w:numId="10">
    <w:abstractNumId w:val="1"/>
  </w:num>
  <w:num w:numId="11">
    <w:abstractNumId w:val="5"/>
  </w:num>
  <w:num w:numId="12">
    <w:abstractNumId w:val="16"/>
  </w:num>
  <w:num w:numId="13">
    <w:abstractNumId w:val="4"/>
  </w:num>
  <w:num w:numId="14">
    <w:abstractNumId w:val="3"/>
  </w:num>
  <w:num w:numId="15">
    <w:abstractNumId w:val="9"/>
  </w:num>
  <w:num w:numId="16">
    <w:abstractNumId w:val="8"/>
  </w:num>
  <w:num w:numId="17">
    <w:abstractNumId w:val="13"/>
  </w:num>
  <w:num w:numId="18">
    <w:abstractNumId w:val="7"/>
  </w:num>
  <w:num w:numId="19">
    <w:abstractNumId w:val="1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08"/>
    <w:rsid w:val="0002732B"/>
    <w:rsid w:val="0006059E"/>
    <w:rsid w:val="000613E6"/>
    <w:rsid w:val="00063069"/>
    <w:rsid w:val="000959D5"/>
    <w:rsid w:val="000A70E6"/>
    <w:rsid w:val="000B5D98"/>
    <w:rsid w:val="00121A27"/>
    <w:rsid w:val="00124B2B"/>
    <w:rsid w:val="00127887"/>
    <w:rsid w:val="001351BA"/>
    <w:rsid w:val="001418B8"/>
    <w:rsid w:val="00142320"/>
    <w:rsid w:val="00147176"/>
    <w:rsid w:val="00182263"/>
    <w:rsid w:val="00186388"/>
    <w:rsid w:val="00196AC6"/>
    <w:rsid w:val="001A1B91"/>
    <w:rsid w:val="001A3211"/>
    <w:rsid w:val="001A7753"/>
    <w:rsid w:val="001B4D97"/>
    <w:rsid w:val="001F7FE2"/>
    <w:rsid w:val="00221C34"/>
    <w:rsid w:val="00224728"/>
    <w:rsid w:val="00234182"/>
    <w:rsid w:val="00242B0E"/>
    <w:rsid w:val="0026522D"/>
    <w:rsid w:val="00291215"/>
    <w:rsid w:val="002B160E"/>
    <w:rsid w:val="002B39F8"/>
    <w:rsid w:val="002B5D04"/>
    <w:rsid w:val="002C39BE"/>
    <w:rsid w:val="00303363"/>
    <w:rsid w:val="003131E1"/>
    <w:rsid w:val="0032654B"/>
    <w:rsid w:val="00344B82"/>
    <w:rsid w:val="00371DED"/>
    <w:rsid w:val="00373357"/>
    <w:rsid w:val="00374804"/>
    <w:rsid w:val="00383AC8"/>
    <w:rsid w:val="00397747"/>
    <w:rsid w:val="003B0ABC"/>
    <w:rsid w:val="003C4DA7"/>
    <w:rsid w:val="003D5849"/>
    <w:rsid w:val="0041665F"/>
    <w:rsid w:val="00431B8B"/>
    <w:rsid w:val="00431D64"/>
    <w:rsid w:val="00487D6D"/>
    <w:rsid w:val="00497B1B"/>
    <w:rsid w:val="004B54B1"/>
    <w:rsid w:val="004D4128"/>
    <w:rsid w:val="00503C25"/>
    <w:rsid w:val="00510C3A"/>
    <w:rsid w:val="0051145E"/>
    <w:rsid w:val="00515D46"/>
    <w:rsid w:val="00521AFF"/>
    <w:rsid w:val="00523AB5"/>
    <w:rsid w:val="0052644F"/>
    <w:rsid w:val="0054346B"/>
    <w:rsid w:val="0054635B"/>
    <w:rsid w:val="00574A86"/>
    <w:rsid w:val="0057643F"/>
    <w:rsid w:val="00590CED"/>
    <w:rsid w:val="00593B48"/>
    <w:rsid w:val="00596D94"/>
    <w:rsid w:val="005A0B7C"/>
    <w:rsid w:val="005A39F4"/>
    <w:rsid w:val="005B2702"/>
    <w:rsid w:val="005C529E"/>
    <w:rsid w:val="005D4B82"/>
    <w:rsid w:val="005F60D6"/>
    <w:rsid w:val="00600AC5"/>
    <w:rsid w:val="006047C1"/>
    <w:rsid w:val="0061531C"/>
    <w:rsid w:val="006347FC"/>
    <w:rsid w:val="00643A7C"/>
    <w:rsid w:val="00644443"/>
    <w:rsid w:val="00656220"/>
    <w:rsid w:val="00657D5B"/>
    <w:rsid w:val="0066399B"/>
    <w:rsid w:val="00666125"/>
    <w:rsid w:val="00681403"/>
    <w:rsid w:val="0069084F"/>
    <w:rsid w:val="00690B17"/>
    <w:rsid w:val="006B561F"/>
    <w:rsid w:val="006B5FFA"/>
    <w:rsid w:val="006C4286"/>
    <w:rsid w:val="006E61FB"/>
    <w:rsid w:val="006E7AC6"/>
    <w:rsid w:val="006F3B1E"/>
    <w:rsid w:val="006F53D8"/>
    <w:rsid w:val="00704070"/>
    <w:rsid w:val="007126CE"/>
    <w:rsid w:val="00713C33"/>
    <w:rsid w:val="0075435E"/>
    <w:rsid w:val="00775FF3"/>
    <w:rsid w:val="007837BC"/>
    <w:rsid w:val="00785C09"/>
    <w:rsid w:val="007A000B"/>
    <w:rsid w:val="007B05F4"/>
    <w:rsid w:val="007B11A0"/>
    <w:rsid w:val="007B255F"/>
    <w:rsid w:val="007C515C"/>
    <w:rsid w:val="007D733C"/>
    <w:rsid w:val="00801100"/>
    <w:rsid w:val="00801B63"/>
    <w:rsid w:val="00803459"/>
    <w:rsid w:val="008068DB"/>
    <w:rsid w:val="0082576D"/>
    <w:rsid w:val="0084381E"/>
    <w:rsid w:val="0084733D"/>
    <w:rsid w:val="008501F1"/>
    <w:rsid w:val="008736DD"/>
    <w:rsid w:val="00877C9B"/>
    <w:rsid w:val="008B3CFD"/>
    <w:rsid w:val="008C3F08"/>
    <w:rsid w:val="008D7A3A"/>
    <w:rsid w:val="008E5503"/>
    <w:rsid w:val="008F18D6"/>
    <w:rsid w:val="00934930"/>
    <w:rsid w:val="00970961"/>
    <w:rsid w:val="00975F7C"/>
    <w:rsid w:val="00984957"/>
    <w:rsid w:val="009A0E9F"/>
    <w:rsid w:val="009A12A1"/>
    <w:rsid w:val="009B5AE8"/>
    <w:rsid w:val="009D6834"/>
    <w:rsid w:val="009F6590"/>
    <w:rsid w:val="00A16599"/>
    <w:rsid w:val="00A34AE1"/>
    <w:rsid w:val="00A602EE"/>
    <w:rsid w:val="00A651EA"/>
    <w:rsid w:val="00A85752"/>
    <w:rsid w:val="00AB1C85"/>
    <w:rsid w:val="00AC0A1B"/>
    <w:rsid w:val="00AE71DA"/>
    <w:rsid w:val="00B174FD"/>
    <w:rsid w:val="00B26446"/>
    <w:rsid w:val="00B3037F"/>
    <w:rsid w:val="00B358A5"/>
    <w:rsid w:val="00B40CB6"/>
    <w:rsid w:val="00B44B4F"/>
    <w:rsid w:val="00B93EF7"/>
    <w:rsid w:val="00B962A0"/>
    <w:rsid w:val="00B9713E"/>
    <w:rsid w:val="00BA3809"/>
    <w:rsid w:val="00BB0729"/>
    <w:rsid w:val="00BC2238"/>
    <w:rsid w:val="00BC2932"/>
    <w:rsid w:val="00C07CCC"/>
    <w:rsid w:val="00C14323"/>
    <w:rsid w:val="00C54186"/>
    <w:rsid w:val="00C57A46"/>
    <w:rsid w:val="00C74534"/>
    <w:rsid w:val="00C74832"/>
    <w:rsid w:val="00C80D2E"/>
    <w:rsid w:val="00CB29F0"/>
    <w:rsid w:val="00CB7779"/>
    <w:rsid w:val="00CC6CB9"/>
    <w:rsid w:val="00CD41FE"/>
    <w:rsid w:val="00CD62E1"/>
    <w:rsid w:val="00CE1769"/>
    <w:rsid w:val="00CF5BD2"/>
    <w:rsid w:val="00CF7D01"/>
    <w:rsid w:val="00D047BF"/>
    <w:rsid w:val="00D07011"/>
    <w:rsid w:val="00D35125"/>
    <w:rsid w:val="00D43B2F"/>
    <w:rsid w:val="00D51EDC"/>
    <w:rsid w:val="00DA31BE"/>
    <w:rsid w:val="00DA5D38"/>
    <w:rsid w:val="00DB01A3"/>
    <w:rsid w:val="00DE28C0"/>
    <w:rsid w:val="00E023E9"/>
    <w:rsid w:val="00E13FAA"/>
    <w:rsid w:val="00E32264"/>
    <w:rsid w:val="00E365DB"/>
    <w:rsid w:val="00E53E70"/>
    <w:rsid w:val="00E61EB3"/>
    <w:rsid w:val="00E6398D"/>
    <w:rsid w:val="00E66DE7"/>
    <w:rsid w:val="00E7372F"/>
    <w:rsid w:val="00E934E2"/>
    <w:rsid w:val="00EA7BF3"/>
    <w:rsid w:val="00EB4980"/>
    <w:rsid w:val="00EB6C98"/>
    <w:rsid w:val="00EB707D"/>
    <w:rsid w:val="00F06639"/>
    <w:rsid w:val="00F079E0"/>
    <w:rsid w:val="00F307C4"/>
    <w:rsid w:val="00F314DE"/>
    <w:rsid w:val="00F333DB"/>
    <w:rsid w:val="00F9328B"/>
    <w:rsid w:val="00FA5FD6"/>
    <w:rsid w:val="00FB382A"/>
    <w:rsid w:val="00FC47B9"/>
    <w:rsid w:val="00FD4EFD"/>
    <w:rsid w:val="00FE566C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1A1A2"/>
  <w15:docId w15:val="{3F0A70CE-633C-4BA4-B42A-724B93A1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084F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084F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084F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084F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084F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84F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84F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84F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84F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4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43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64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43F"/>
  </w:style>
  <w:style w:type="paragraph" w:styleId="Footer">
    <w:name w:val="footer"/>
    <w:basedOn w:val="Normal"/>
    <w:link w:val="FooterChar"/>
    <w:uiPriority w:val="99"/>
    <w:unhideWhenUsed/>
    <w:rsid w:val="005764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43F"/>
  </w:style>
  <w:style w:type="paragraph" w:customStyle="1" w:styleId="Default">
    <w:name w:val="Default"/>
    <w:rsid w:val="00196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4B2B"/>
    <w:pPr>
      <w:ind w:left="720"/>
      <w:contextualSpacing/>
    </w:pPr>
  </w:style>
  <w:style w:type="character" w:customStyle="1" w:styleId="typewriter">
    <w:name w:val="typewriter"/>
    <w:rsid w:val="00186388"/>
  </w:style>
  <w:style w:type="paragraph" w:styleId="HTMLPreformatted">
    <w:name w:val="HTML Preformatted"/>
    <w:basedOn w:val="Normal"/>
    <w:link w:val="HTMLPreformattedChar"/>
    <w:rsid w:val="001863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186388"/>
    <w:rPr>
      <w:rFonts w:ascii="Arial Unicode MS" w:eastAsia="Arial Unicode MS" w:hAnsi="Arial Unicode MS" w:cs="Arial Unicode MS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908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08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08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084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084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8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8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8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8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69084F"/>
    <w:pPr>
      <w:numPr>
        <w:numId w:val="0"/>
      </w:num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9084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084F"/>
    <w:pPr>
      <w:spacing w:after="100"/>
      <w:ind w:left="220"/>
    </w:pPr>
  </w:style>
  <w:style w:type="table" w:styleId="TableGrid">
    <w:name w:val="Table Grid"/>
    <w:basedOn w:val="TableNormal"/>
    <w:uiPriority w:val="39"/>
    <w:rsid w:val="00690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690B17"/>
    <w:rPr>
      <w:rFonts w:ascii="Calibri" w:eastAsia="Calibri" w:hAnsi="Calibri" w:cs="Times New Roman"/>
      <w:sz w:val="24"/>
      <w:szCs w:val="24"/>
      <w:lang w:val="en-US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0B17"/>
    <w:rPr>
      <w:rFonts w:ascii="Calibri" w:eastAsia="Calibri" w:hAnsi="Calibri" w:cs="Times New Roman"/>
      <w:sz w:val="24"/>
      <w:szCs w:val="24"/>
      <w:lang w:val="en-US" w:eastAsia="x-none"/>
    </w:rPr>
  </w:style>
  <w:style w:type="character" w:styleId="FootnoteReference">
    <w:name w:val="footnote reference"/>
    <w:uiPriority w:val="99"/>
    <w:rsid w:val="00690B17"/>
    <w:rPr>
      <w:rFonts w:cs="Times New Roman"/>
      <w:vertAlign w:val="superscript"/>
    </w:rPr>
  </w:style>
  <w:style w:type="character" w:styleId="PageNumber">
    <w:name w:val="page number"/>
    <w:uiPriority w:val="99"/>
    <w:semiHidden/>
    <w:rsid w:val="00690B17"/>
    <w:rPr>
      <w:rFonts w:cs="Times New Roman"/>
    </w:rPr>
  </w:style>
  <w:style w:type="paragraph" w:styleId="NoSpacing">
    <w:name w:val="No Spacing"/>
    <w:uiPriority w:val="1"/>
    <w:qFormat/>
    <w:rsid w:val="0084381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84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713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C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3C33"/>
    <w:pPr>
      <w:spacing w:after="0" w:line="240" w:lineRule="auto"/>
    </w:pPr>
  </w:style>
  <w:style w:type="paragraph" w:customStyle="1" w:styleId="BodyText1">
    <w:name w:val="Body Text1"/>
    <w:basedOn w:val="Normal"/>
    <w:uiPriority w:val="99"/>
    <w:rsid w:val="00E32264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prastasistekstas1">
    <w:name w:val="Paprastasis tekstas1"/>
    <w:basedOn w:val="Normal"/>
    <w:rsid w:val="00E32264"/>
    <w:pPr>
      <w:widowControl w:val="0"/>
      <w:suppressAutoHyphens/>
      <w:spacing w:after="0" w:line="100" w:lineRule="atLeast"/>
    </w:pPr>
    <w:rPr>
      <w:rFonts w:ascii="Courier New" w:eastAsia="Lucida Sans Unicode" w:hAnsi="Courier New" w:cs="Times New Roman"/>
      <w:kern w:val="1"/>
      <w:sz w:val="20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E32264"/>
  </w:style>
  <w:style w:type="character" w:styleId="Emphasis">
    <w:name w:val="Emphasis"/>
    <w:basedOn w:val="DefaultParagraphFont"/>
    <w:uiPriority w:val="20"/>
    <w:qFormat/>
    <w:rsid w:val="00E32264"/>
    <w:rPr>
      <w:i/>
      <w:iCs/>
    </w:rPr>
  </w:style>
  <w:style w:type="character" w:customStyle="1" w:styleId="st">
    <w:name w:val="st"/>
    <w:basedOn w:val="DefaultParagraphFont"/>
    <w:rsid w:val="00E32264"/>
  </w:style>
  <w:style w:type="character" w:customStyle="1" w:styleId="Typewriter0">
    <w:name w:val="Typewriter"/>
    <w:rsid w:val="006B5FFA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15min.lt/gazas/naujiena/autorinka/prievoles-kurias-daznai-pamirsta-automobiliu-prekeiviai-220-93230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15min.lt" TargetMode="External"/><Relationship Id="rId17" Type="http://schemas.openxmlformats.org/officeDocument/2006/relationships/hyperlink" Target="http://www.autogidas.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gia.l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ia.l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gia.lt/transporto-priemones/transporto-priemones-placiau-3/" TargetMode="External"/><Relationship Id="rId10" Type="http://schemas.openxmlformats.org/officeDocument/2006/relationships/hyperlink" Target="http://agia.lt/transporto-priemones/transporto-priemones-placiau-2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gia.lt/transporto-priemones/transporto-priemones-placiau/" TargetMode="External"/><Relationship Id="rId14" Type="http://schemas.openxmlformats.org/officeDocument/2006/relationships/hyperlink" Target="http://www.autopliu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6294</Words>
  <Characters>3589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Dizaineris-pc2</dc:creator>
  <cp:lastModifiedBy>Kristina Bucniene</cp:lastModifiedBy>
  <cp:revision>3</cp:revision>
  <dcterms:created xsi:type="dcterms:W3CDTF">2018-05-10T16:39:00Z</dcterms:created>
  <dcterms:modified xsi:type="dcterms:W3CDTF">2018-06-20T18:30:00Z</dcterms:modified>
</cp:coreProperties>
</file>